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6.35pt;height:51.6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425188" w:rsidRPr="00425188" w:rsidRDefault="00425188" w:rsidP="00C160FA">
      <w:pPr>
        <w:ind w:left="851" w:hanging="851"/>
        <w:jc w:val="both"/>
        <w:rPr>
          <w:rFonts w:ascii="Palatino Linotype" w:hAnsi="Palatino Linotype"/>
          <w:b/>
          <w:sz w:val="22"/>
          <w:szCs w:val="22"/>
        </w:rPr>
      </w:pPr>
    </w:p>
    <w:p w:rsidR="000B0D7A" w:rsidRDefault="000B0D7A" w:rsidP="000B0D7A">
      <w:pPr>
        <w:keepNext/>
        <w:keepLines/>
        <w:widowControl w:val="0"/>
        <w:autoSpaceDE w:val="0"/>
        <w:autoSpaceDN w:val="0"/>
        <w:jc w:val="center"/>
        <w:rPr>
          <w:rFonts w:ascii="Calibri" w:eastAsia="Century Gothic" w:hAnsi="Calibri" w:cs="Calibri"/>
          <w:b/>
          <w:sz w:val="28"/>
          <w:szCs w:val="28"/>
        </w:rPr>
      </w:pPr>
      <w:bookmarkStart w:id="0" w:name="bookmark48"/>
    </w:p>
    <w:p w:rsidR="001004C7" w:rsidRPr="001004C7" w:rsidRDefault="001004C7" w:rsidP="001004C7">
      <w:pPr>
        <w:widowControl w:val="0"/>
        <w:autoSpaceDE w:val="0"/>
        <w:autoSpaceDN w:val="0"/>
        <w:rPr>
          <w:rFonts w:ascii="Calibri" w:eastAsia="Calibri" w:hAnsi="Calibri" w:cs="Calibri"/>
        </w:rPr>
      </w:pPr>
      <w:bookmarkStart w:id="1" w:name="bookmark40"/>
      <w:bookmarkEnd w:id="0"/>
    </w:p>
    <w:p w:rsidR="001004C7" w:rsidRPr="001004C7" w:rsidRDefault="001004C7" w:rsidP="001004C7">
      <w:pPr>
        <w:widowControl w:val="0"/>
        <w:autoSpaceDE w:val="0"/>
        <w:autoSpaceDN w:val="0"/>
        <w:jc w:val="center"/>
        <w:rPr>
          <w:rFonts w:ascii="Calibri" w:eastAsia="Century Gothic" w:hAnsi="Calibri" w:cs="Calibri"/>
          <w:b/>
          <w:sz w:val="28"/>
          <w:szCs w:val="28"/>
        </w:rPr>
      </w:pPr>
      <w:r w:rsidRPr="001004C7">
        <w:rPr>
          <w:rFonts w:ascii="Calibri" w:eastAsia="Century Gothic" w:hAnsi="Calibri" w:cs="Calibri"/>
          <w:b/>
          <w:sz w:val="28"/>
          <w:szCs w:val="28"/>
        </w:rPr>
        <w:t>Σύμβαση δωρεάς σε είδος</w:t>
      </w:r>
      <w:bookmarkEnd w:id="1"/>
      <w:r w:rsidRPr="001004C7">
        <w:rPr>
          <w:rFonts w:ascii="Calibri" w:eastAsia="Century Gothic" w:hAnsi="Calibri" w:cs="Calibri"/>
          <w:b/>
          <w:sz w:val="28"/>
          <w:szCs w:val="28"/>
        </w:rPr>
        <w:t xml:space="preserve"> από ιδιώτη</w:t>
      </w:r>
    </w:p>
    <w:p w:rsidR="001004C7" w:rsidRPr="001004C7" w:rsidRDefault="001004C7" w:rsidP="001004C7">
      <w:pPr>
        <w:keepNext/>
        <w:keepLines/>
        <w:widowControl w:val="0"/>
        <w:autoSpaceDE w:val="0"/>
        <w:autoSpaceDN w:val="0"/>
        <w:jc w:val="center"/>
        <w:outlineLvl w:val="2"/>
        <w:rPr>
          <w:rFonts w:ascii="Calibri" w:eastAsia="Calibri" w:hAnsi="Calibri" w:cs="Calibri"/>
          <w:color w:val="000000"/>
        </w:rPr>
      </w:pPr>
      <w:bookmarkStart w:id="2" w:name="_(Έντυπο_Δ3β)"/>
      <w:bookmarkStart w:id="3" w:name="Δ3β"/>
      <w:bookmarkEnd w:id="2"/>
      <w:r w:rsidRPr="001004C7">
        <w:rPr>
          <w:rFonts w:ascii="Calibri" w:eastAsia="Calibri" w:hAnsi="Calibri" w:cs="Calibri"/>
          <w:color w:val="000000"/>
        </w:rPr>
        <w:t>(Έντυπο Δ3β</w:t>
      </w:r>
      <w:bookmarkEnd w:id="3"/>
      <w:r w:rsidRPr="001004C7">
        <w:rPr>
          <w:rFonts w:ascii="Calibri" w:eastAsia="Calibri" w:hAnsi="Calibri" w:cs="Calibri"/>
          <w:color w:val="000000"/>
        </w:rPr>
        <w:t>)</w:t>
      </w:r>
    </w:p>
    <w:p w:rsidR="001004C7" w:rsidRPr="001004C7" w:rsidRDefault="001004C7" w:rsidP="001004C7">
      <w:pPr>
        <w:widowControl w:val="0"/>
        <w:autoSpaceDE w:val="0"/>
        <w:autoSpaceDN w:val="0"/>
        <w:rPr>
          <w:rFonts w:ascii="Calibri" w:eastAsia="Calibri" w:hAnsi="Calibri" w:cs="Calibri"/>
        </w:rPr>
      </w:pPr>
    </w:p>
    <w:p w:rsidR="001004C7" w:rsidRPr="001004C7" w:rsidRDefault="001004C7" w:rsidP="001004C7">
      <w:pPr>
        <w:jc w:val="both"/>
        <w:rPr>
          <w:rFonts w:ascii="Calibri" w:eastAsia="Century Gothic" w:hAnsi="Calibri" w:cs="Calibri"/>
          <w:shd w:val="clear" w:color="auto" w:fill="FFFFFF"/>
        </w:rPr>
      </w:pPr>
      <w:r w:rsidRPr="001004C7">
        <w:rPr>
          <w:rFonts w:ascii="Calibri" w:eastAsia="Century Gothic" w:hAnsi="Calibri" w:cs="Calibri"/>
          <w:shd w:val="clear" w:color="auto" w:fill="FFFFFF"/>
        </w:rPr>
        <w:t>Στ… ..…(</w:t>
      </w:r>
      <w:r w:rsidRPr="001004C7">
        <w:rPr>
          <w:rFonts w:ascii="Calibri" w:eastAsia="Century Gothic" w:hAnsi="Calibri" w:cs="Calibri"/>
          <w:i/>
          <w:iCs/>
          <w:shd w:val="clear" w:color="auto" w:fill="FFFFFF"/>
        </w:rPr>
        <w:t>Πόλη)</w:t>
      </w:r>
      <w:r w:rsidRPr="001004C7">
        <w:rPr>
          <w:rFonts w:ascii="Calibri" w:eastAsia="Century Gothic" w:hAnsi="Calibri" w:cs="Calibri"/>
          <w:shd w:val="clear" w:color="auto" w:fill="FFFFFF"/>
        </w:rPr>
        <w:t>………., σήμερα ……</w:t>
      </w:r>
      <w:r w:rsidRPr="001004C7">
        <w:rPr>
          <w:rFonts w:ascii="Calibri" w:eastAsia="Century Gothic" w:hAnsi="Calibri" w:cs="Calibri"/>
          <w:i/>
          <w:iCs/>
          <w:shd w:val="clear" w:color="auto" w:fill="FFFFFF"/>
        </w:rPr>
        <w:t>(Ημέρα, Ημ/νία)</w:t>
      </w:r>
      <w:r w:rsidRPr="001004C7">
        <w:rPr>
          <w:rFonts w:ascii="Calibri" w:eastAsia="Century Gothic" w:hAnsi="Calibri" w:cs="Calibri"/>
          <w:shd w:val="clear" w:color="auto" w:fill="FFFFFF"/>
        </w:rPr>
        <w:t>…………., μεταξύ των κάτωθι συμβαλλομένων :</w:t>
      </w:r>
    </w:p>
    <w:p w:rsidR="001004C7" w:rsidRPr="001004C7" w:rsidRDefault="001004C7" w:rsidP="001004C7">
      <w:pPr>
        <w:widowControl w:val="0"/>
        <w:autoSpaceDE w:val="0"/>
        <w:autoSpaceDN w:val="0"/>
        <w:rPr>
          <w:rFonts w:ascii="Calibri" w:eastAsia="Calibri" w:hAnsi="Calibri" w:cs="Calibri"/>
        </w:rPr>
      </w:pPr>
    </w:p>
    <w:p w:rsidR="001004C7" w:rsidRPr="001004C7" w:rsidRDefault="001004C7" w:rsidP="001004C7">
      <w:pPr>
        <w:spacing w:line="276" w:lineRule="auto"/>
        <w:ind w:left="284" w:hanging="284"/>
        <w:contextualSpacing/>
        <w:jc w:val="both"/>
        <w:rPr>
          <w:rFonts w:ascii="Calibri" w:eastAsia="Century Gothic" w:hAnsi="Calibri" w:cs="Calibri"/>
          <w:b/>
          <w:bCs/>
          <w:shd w:val="clear" w:color="auto" w:fill="FFFFFF"/>
        </w:rPr>
      </w:pPr>
      <w:r w:rsidRPr="001004C7">
        <w:rPr>
          <w:rFonts w:ascii="Calibri" w:eastAsia="Century Gothic" w:hAnsi="Calibri" w:cs="Calibri"/>
          <w:b/>
          <w:bCs/>
          <w:shd w:val="clear" w:color="auto" w:fill="FFFFFF"/>
          <w:lang w:val="en-US"/>
        </w:rPr>
        <w:t>A</w:t>
      </w:r>
      <w:r w:rsidRPr="001004C7">
        <w:rPr>
          <w:rFonts w:ascii="Calibri" w:eastAsia="Century Gothic" w:hAnsi="Calibri" w:cs="Calibri"/>
          <w:b/>
          <w:bCs/>
          <w:shd w:val="clear" w:color="auto" w:fill="FFFFFF"/>
        </w:rPr>
        <w:t>.</w:t>
      </w:r>
      <w:r w:rsidRPr="001004C7">
        <w:rPr>
          <w:rFonts w:ascii="Calibri" w:eastAsia="Century Gothic" w:hAnsi="Calibri" w:cs="Calibri"/>
          <w:shd w:val="clear" w:color="auto" w:fill="FFFFFF"/>
        </w:rPr>
        <w:tab/>
        <w:t>Του/Της ……(</w:t>
      </w:r>
      <w:r w:rsidRPr="001004C7">
        <w:rPr>
          <w:rFonts w:ascii="Calibri" w:eastAsia="Century Gothic" w:hAnsi="Calibri" w:cs="Calibri"/>
          <w:i/>
          <w:iCs/>
          <w:shd w:val="clear" w:color="auto" w:fill="FFFFFF"/>
        </w:rPr>
        <w:t>Επώνυμο - Όνομα</w:t>
      </w:r>
      <w:r w:rsidRPr="001004C7">
        <w:rPr>
          <w:rFonts w:ascii="Calibri" w:eastAsia="Century Gothic" w:hAnsi="Calibri" w:cs="Calibri"/>
          <w:shd w:val="clear" w:color="auto" w:fill="FFFFFF"/>
        </w:rPr>
        <w:t>)…….., διεύθυνση: ……………….., Α.Φ.Μ.: …………., Δ.Ο.Υ.:……………, που θα καλείται εφεξής</w:t>
      </w:r>
      <w:r w:rsidRPr="001004C7">
        <w:rPr>
          <w:rFonts w:ascii="Calibri" w:eastAsia="Century Gothic" w:hAnsi="Calibri" w:cs="Calibri"/>
          <w:b/>
          <w:bCs/>
          <w:shd w:val="clear" w:color="auto" w:fill="FFFFFF"/>
        </w:rPr>
        <w:t xml:space="preserve"> «Δωρητής/ρια»</w:t>
      </w:r>
    </w:p>
    <w:p w:rsidR="001004C7" w:rsidRPr="001004C7" w:rsidRDefault="001004C7" w:rsidP="001004C7">
      <w:pPr>
        <w:tabs>
          <w:tab w:val="left" w:leader="dot" w:pos="3231"/>
          <w:tab w:val="left" w:leader="dot" w:pos="5214"/>
          <w:tab w:val="left" w:leader="dot" w:pos="7708"/>
        </w:tabs>
        <w:spacing w:line="276" w:lineRule="auto"/>
        <w:jc w:val="both"/>
        <w:rPr>
          <w:rFonts w:ascii="Calibri" w:eastAsia="Century Gothic" w:hAnsi="Calibri" w:cs="Calibri"/>
          <w:sz w:val="13"/>
          <w:szCs w:val="13"/>
        </w:rPr>
      </w:pPr>
    </w:p>
    <w:p w:rsidR="001004C7" w:rsidRPr="001004C7" w:rsidRDefault="001004C7" w:rsidP="001004C7">
      <w:pPr>
        <w:keepNext/>
        <w:keepLines/>
        <w:widowControl w:val="0"/>
        <w:autoSpaceDE w:val="0"/>
        <w:autoSpaceDN w:val="0"/>
        <w:spacing w:line="276" w:lineRule="auto"/>
        <w:ind w:left="284" w:hanging="284"/>
        <w:contextualSpacing/>
        <w:jc w:val="both"/>
        <w:rPr>
          <w:rFonts w:ascii="Calibri" w:eastAsia="Century Gothic" w:hAnsi="Calibri" w:cs="Calibri"/>
          <w:shd w:val="clear" w:color="auto" w:fill="FFFFFF"/>
        </w:rPr>
      </w:pPr>
      <w:r w:rsidRPr="001004C7">
        <w:rPr>
          <w:rFonts w:ascii="Calibri" w:eastAsia="Century Gothic" w:hAnsi="Calibri" w:cs="Calibri"/>
        </w:rPr>
        <w:t>Β.</w:t>
      </w:r>
      <w:r w:rsidRPr="001004C7">
        <w:rPr>
          <w:rFonts w:ascii="Calibri" w:eastAsia="Century Gothic" w:hAnsi="Calibri" w:cs="Calibri"/>
          <w:b/>
          <w:bCs/>
        </w:rPr>
        <w:tab/>
      </w:r>
      <w:r w:rsidRPr="001004C7">
        <w:rPr>
          <w:rFonts w:ascii="Calibri" w:eastAsia="Century Gothic" w:hAnsi="Calibri" w:cs="Calibri"/>
          <w:shd w:val="clear" w:color="auto" w:fill="FFFFFF"/>
        </w:rPr>
        <w:t>Του</w:t>
      </w:r>
      <w:r w:rsidRPr="001004C7">
        <w:rPr>
          <w:rFonts w:ascii="Calibri" w:eastAsia="Century Gothic" w:hAnsi="Calibri" w:cs="Calibri"/>
        </w:rPr>
        <w:t xml:space="preserve"> Ειδικού Λογαριασμού Κονδυλίων Έρευνας (Ε.Λ.Κ.Ε.) του Πανεπιστημίου Πελοποννήσου, </w:t>
      </w:r>
      <w:r w:rsidRPr="001004C7">
        <w:rPr>
          <w:rFonts w:ascii="Calibri" w:eastAsia="Century Gothic" w:hAnsi="Calibri" w:cs="Calibri"/>
          <w:shd w:val="clear" w:color="auto" w:fill="FFFFFF"/>
        </w:rPr>
        <w:t xml:space="preserve">που εδρεύει στη Τρίπολη, Α.Φ.Μ. 999739279, Δ.Ο.Υ. Τρίπολης, όπως νόμιμα εκπροσωπείται για την υπογραφή της παρούσας σύμβασης από τον Πρόεδρο της Επιτροπής Ερευνών και Διαχείρισης του ΕΛΚΕ Καθηγητή ΚΑτσή Αθανάσιο, (εφεξής </w:t>
      </w:r>
      <w:r w:rsidRPr="001004C7">
        <w:rPr>
          <w:rFonts w:ascii="Calibri" w:eastAsia="Century Gothic" w:hAnsi="Calibri" w:cs="Calibri"/>
          <w:b/>
          <w:bCs/>
          <w:shd w:val="clear" w:color="auto" w:fill="FFFFFF"/>
        </w:rPr>
        <w:t>«Δωρεοδόχος»)</w:t>
      </w:r>
      <w:r w:rsidRPr="001004C7">
        <w:rPr>
          <w:rFonts w:ascii="Calibri" w:eastAsia="Century Gothic" w:hAnsi="Calibri" w:cs="Calibri"/>
          <w:shd w:val="clear" w:color="auto" w:fill="FFFFFF"/>
        </w:rPr>
        <w:t xml:space="preserve"> και</w:t>
      </w:r>
    </w:p>
    <w:p w:rsidR="001004C7" w:rsidRPr="001004C7" w:rsidRDefault="001004C7" w:rsidP="001004C7">
      <w:pPr>
        <w:keepNext/>
        <w:keepLines/>
        <w:widowControl w:val="0"/>
        <w:autoSpaceDE w:val="0"/>
        <w:autoSpaceDN w:val="0"/>
        <w:spacing w:line="276" w:lineRule="auto"/>
        <w:jc w:val="both"/>
        <w:rPr>
          <w:rFonts w:ascii="Calibri" w:eastAsia="Calibri" w:hAnsi="Calibri" w:cs="Calibri"/>
          <w:sz w:val="13"/>
          <w:szCs w:val="13"/>
        </w:rPr>
      </w:pPr>
    </w:p>
    <w:p w:rsidR="001004C7" w:rsidRPr="001004C7" w:rsidRDefault="001004C7" w:rsidP="001004C7">
      <w:pPr>
        <w:keepNext/>
        <w:keepLines/>
        <w:widowControl w:val="0"/>
        <w:autoSpaceDE w:val="0"/>
        <w:autoSpaceDN w:val="0"/>
        <w:spacing w:line="276" w:lineRule="auto"/>
        <w:ind w:left="284" w:hanging="284"/>
        <w:contextualSpacing/>
        <w:jc w:val="both"/>
        <w:rPr>
          <w:rFonts w:ascii="Calibri" w:eastAsia="Century Gothic" w:hAnsi="Calibri" w:cs="Calibri"/>
          <w:shd w:val="clear" w:color="auto" w:fill="FFFFFF"/>
        </w:rPr>
      </w:pPr>
      <w:r w:rsidRPr="001004C7">
        <w:rPr>
          <w:rFonts w:ascii="Calibri" w:eastAsia="Century Gothic" w:hAnsi="Calibri" w:cs="Calibri"/>
          <w:b/>
          <w:bCs/>
          <w:shd w:val="clear" w:color="auto" w:fill="FFFFFF"/>
        </w:rPr>
        <w:t>Γ.</w:t>
      </w:r>
      <w:r w:rsidRPr="001004C7">
        <w:rPr>
          <w:rFonts w:ascii="Calibri" w:eastAsia="Century Gothic" w:hAnsi="Calibri" w:cs="Calibri"/>
          <w:shd w:val="clear" w:color="auto" w:fill="FFFFFF"/>
        </w:rPr>
        <w:tab/>
        <w:t xml:space="preserve">Του/της καθηγητή/ριας του Τμήματος ……………. του Πανεπιστημίου </w:t>
      </w:r>
      <w:r w:rsidRPr="001004C7">
        <w:rPr>
          <w:rFonts w:ascii="Calibri" w:eastAsia="Century Gothic" w:hAnsi="Calibri" w:cs="Calibri"/>
        </w:rPr>
        <w:t>Πελοποννήσου</w:t>
      </w:r>
      <w:r w:rsidRPr="001004C7">
        <w:rPr>
          <w:rFonts w:ascii="Calibri" w:eastAsia="Century Gothic" w:hAnsi="Calibri" w:cs="Calibri"/>
          <w:shd w:val="clear" w:color="auto" w:fill="FFFFFF"/>
        </w:rPr>
        <w:t xml:space="preserve"> κου/κας ……………. (εφεξής</w:t>
      </w:r>
      <w:r w:rsidRPr="001004C7">
        <w:rPr>
          <w:rFonts w:ascii="Calibri" w:eastAsia="Century Gothic" w:hAnsi="Calibri" w:cs="Calibri"/>
          <w:b/>
          <w:bCs/>
          <w:shd w:val="clear" w:color="auto" w:fill="FFFFFF"/>
        </w:rPr>
        <w:t xml:space="preserve"> Επιστημονικά Υπεύθυνος/η),</w:t>
      </w:r>
      <w:r w:rsidRPr="001004C7">
        <w:rPr>
          <w:rFonts w:ascii="Calibri" w:eastAsia="Century Gothic" w:hAnsi="Calibri" w:cs="Calibri"/>
          <w:shd w:val="clear" w:color="auto" w:fill="FFFFFF"/>
        </w:rPr>
        <w:t xml:space="preserve"> ο/η οποίος/α συμβάλλεται ως εκ</w:t>
      </w:r>
      <w:r w:rsidRPr="001004C7">
        <w:rPr>
          <w:rFonts w:ascii="Calibri" w:eastAsia="Calibri" w:hAnsi="Calibri" w:cs="Calibri"/>
        </w:rPr>
        <w:t xml:space="preserve"> </w:t>
      </w:r>
      <w:r w:rsidRPr="001004C7">
        <w:rPr>
          <w:rFonts w:ascii="Calibri" w:eastAsia="Century Gothic" w:hAnsi="Calibri" w:cs="Calibri"/>
          <w:shd w:val="clear" w:color="auto" w:fill="FFFFFF"/>
        </w:rPr>
        <w:t xml:space="preserve">τρίτου συμβαλλόμενος/η, </w:t>
      </w:r>
    </w:p>
    <w:p w:rsidR="001004C7" w:rsidRPr="001004C7" w:rsidRDefault="001004C7" w:rsidP="001004C7">
      <w:pPr>
        <w:tabs>
          <w:tab w:val="left" w:leader="dot" w:pos="5120"/>
        </w:tabs>
        <w:spacing w:line="276" w:lineRule="auto"/>
        <w:jc w:val="both"/>
        <w:rPr>
          <w:rFonts w:ascii="Calibri" w:eastAsia="Century Gothic" w:hAnsi="Calibri" w:cs="Calibri"/>
          <w:shd w:val="clear" w:color="auto" w:fill="FFFFFF"/>
        </w:rPr>
      </w:pPr>
    </w:p>
    <w:p w:rsidR="001004C7" w:rsidRPr="001004C7" w:rsidRDefault="001004C7" w:rsidP="001004C7">
      <w:pPr>
        <w:tabs>
          <w:tab w:val="left" w:leader="dot" w:pos="5120"/>
        </w:tabs>
        <w:spacing w:line="276" w:lineRule="auto"/>
        <w:jc w:val="both"/>
        <w:rPr>
          <w:rFonts w:ascii="Calibri" w:eastAsia="Century Gothic" w:hAnsi="Calibri" w:cs="Calibri"/>
          <w:shd w:val="clear" w:color="auto" w:fill="FFFFFF"/>
        </w:rPr>
      </w:pPr>
      <w:r w:rsidRPr="001004C7">
        <w:rPr>
          <w:rFonts w:ascii="Calibri" w:eastAsia="Century Gothic" w:hAnsi="Calibri" w:cs="Calibri"/>
          <w:shd w:val="clear" w:color="auto" w:fill="FFFFFF"/>
        </w:rPr>
        <w:t>συμφωνούν, συνομολογούν και αποδέχονται αμοιβαία τα εξής:</w:t>
      </w:r>
    </w:p>
    <w:p w:rsidR="001004C7" w:rsidRPr="001004C7" w:rsidRDefault="001004C7" w:rsidP="001004C7">
      <w:pPr>
        <w:tabs>
          <w:tab w:val="left" w:leader="dot" w:pos="5120"/>
        </w:tabs>
        <w:spacing w:line="276" w:lineRule="auto"/>
        <w:jc w:val="both"/>
        <w:rPr>
          <w:rFonts w:ascii="Calibri" w:eastAsia="Century Gothic" w:hAnsi="Calibri" w:cs="Calibri"/>
        </w:rPr>
      </w:pPr>
    </w:p>
    <w:p w:rsidR="001004C7" w:rsidRPr="001004C7" w:rsidRDefault="001004C7" w:rsidP="001004C7">
      <w:pPr>
        <w:widowControl w:val="0"/>
        <w:numPr>
          <w:ilvl w:val="0"/>
          <w:numId w:val="26"/>
        </w:numPr>
        <w:autoSpaceDE w:val="0"/>
        <w:autoSpaceDN w:val="0"/>
        <w:spacing w:line="276" w:lineRule="auto"/>
        <w:jc w:val="both"/>
        <w:rPr>
          <w:rFonts w:ascii="Calibri" w:eastAsia="Century Gothic" w:hAnsi="Calibri" w:cs="Calibri"/>
        </w:rPr>
      </w:pPr>
      <w:r w:rsidRPr="001004C7">
        <w:rPr>
          <w:rFonts w:ascii="Calibri" w:eastAsia="Century Gothic" w:hAnsi="Calibri" w:cs="Calibri"/>
          <w:shd w:val="clear" w:color="auto" w:fill="FFFFFF"/>
        </w:rPr>
        <w:t xml:space="preserve">Ο/Η Δωρητής/ρια με την παρούσα σύμβαση συμφωνεί να προσφέρει στον Δωρεοδόχο και αυτός αποδέχεται, σύμφωνα με το νόμο </w:t>
      </w:r>
      <w:r w:rsidRPr="001004C7">
        <w:rPr>
          <w:rStyle w:val="40"/>
          <w:rFonts w:ascii="Calibri" w:hAnsi="Calibri" w:cs="Calibri"/>
        </w:rPr>
        <w:t>4957/2022</w:t>
      </w:r>
      <w:r w:rsidRPr="001004C7">
        <w:rPr>
          <w:rFonts w:ascii="Calibri" w:eastAsia="Century Gothic" w:hAnsi="Calibri" w:cs="Calibri"/>
          <w:shd w:val="clear" w:color="auto" w:fill="FFFFFF"/>
        </w:rPr>
        <w:t xml:space="preserve">, δια δωρεάς τα </w:t>
      </w:r>
      <w:r w:rsidRPr="001004C7">
        <w:rPr>
          <w:rFonts w:ascii="Calibri" w:eastAsia="Century Gothic" w:hAnsi="Calibri" w:cs="Calibri"/>
          <w:b/>
          <w:shd w:val="clear" w:color="auto" w:fill="FFFFFF"/>
        </w:rPr>
        <w:t>κάτωθι αγαθά/υπηρεσίες</w:t>
      </w:r>
    </w:p>
    <w:p w:rsidR="001004C7" w:rsidRPr="001004C7" w:rsidRDefault="001004C7" w:rsidP="001004C7">
      <w:pPr>
        <w:tabs>
          <w:tab w:val="left" w:pos="426"/>
          <w:tab w:val="left" w:leader="dot" w:pos="5850"/>
        </w:tabs>
        <w:ind w:left="284" w:right="20"/>
        <w:contextualSpacing/>
        <w:jc w:val="both"/>
        <w:rPr>
          <w:rFonts w:ascii="Calibri" w:eastAsia="Century Gothic" w:hAnsi="Calibri" w:cs="Calibri"/>
          <w:shd w:val="clear" w:color="auto" w:fill="FFFFFF"/>
        </w:rPr>
      </w:pPr>
      <w:r w:rsidRPr="001004C7">
        <w:rPr>
          <w:rFonts w:ascii="Calibri" w:eastAsia="Century Gothic" w:hAnsi="Calibri" w:cs="Calibri"/>
          <w:shd w:val="clear" w:color="auto" w:fill="FFFFFF"/>
        </w:rPr>
        <w:t>(α) ……………………………………..……………………………………..……………………</w:t>
      </w:r>
    </w:p>
    <w:p w:rsidR="001004C7" w:rsidRPr="001004C7" w:rsidRDefault="001004C7" w:rsidP="001004C7">
      <w:pPr>
        <w:tabs>
          <w:tab w:val="left" w:pos="426"/>
          <w:tab w:val="left" w:leader="dot" w:pos="5850"/>
        </w:tabs>
        <w:ind w:left="284" w:right="20"/>
        <w:contextualSpacing/>
        <w:jc w:val="both"/>
        <w:rPr>
          <w:rFonts w:ascii="Calibri" w:eastAsia="Century Gothic" w:hAnsi="Calibri" w:cs="Calibri"/>
        </w:rPr>
      </w:pPr>
      <w:r w:rsidRPr="001004C7">
        <w:rPr>
          <w:rFonts w:ascii="Calibri" w:eastAsia="Century Gothic" w:hAnsi="Calibri" w:cs="Calibri"/>
        </w:rPr>
        <w:t xml:space="preserve">(β) </w:t>
      </w:r>
      <w:r w:rsidRPr="001004C7">
        <w:rPr>
          <w:rFonts w:ascii="Calibri" w:eastAsia="Century Gothic" w:hAnsi="Calibri" w:cs="Calibri"/>
          <w:shd w:val="clear" w:color="auto" w:fill="FFFFFF"/>
        </w:rPr>
        <w:t>……………………………….……..……………………………………..……………………</w:t>
      </w:r>
    </w:p>
    <w:p w:rsidR="001004C7" w:rsidRPr="001004C7" w:rsidRDefault="001004C7" w:rsidP="001004C7">
      <w:pPr>
        <w:tabs>
          <w:tab w:val="left" w:pos="426"/>
          <w:tab w:val="left" w:leader="dot" w:pos="5850"/>
        </w:tabs>
        <w:ind w:left="284" w:right="20"/>
        <w:contextualSpacing/>
        <w:jc w:val="both"/>
        <w:rPr>
          <w:rFonts w:ascii="Calibri" w:eastAsia="Century Gothic" w:hAnsi="Calibri" w:cs="Calibri"/>
        </w:rPr>
      </w:pPr>
      <w:r w:rsidRPr="001004C7">
        <w:rPr>
          <w:rFonts w:ascii="Calibri" w:eastAsia="Century Gothic" w:hAnsi="Calibri" w:cs="Calibri"/>
          <w:shd w:val="clear" w:color="auto" w:fill="FFFFFF"/>
        </w:rPr>
        <w:t>…………………………………………..……………………………………..……………………</w:t>
      </w:r>
    </w:p>
    <w:p w:rsidR="001004C7" w:rsidRPr="001004C7" w:rsidRDefault="001004C7" w:rsidP="001004C7">
      <w:pPr>
        <w:tabs>
          <w:tab w:val="left" w:pos="426"/>
          <w:tab w:val="left" w:pos="633"/>
          <w:tab w:val="left" w:leader="dot" w:pos="5850"/>
        </w:tabs>
        <w:ind w:right="20"/>
        <w:contextualSpacing/>
        <w:jc w:val="both"/>
        <w:rPr>
          <w:rFonts w:ascii="Calibri" w:eastAsia="Century Gothic" w:hAnsi="Calibri" w:cs="Calibri"/>
          <w:sz w:val="13"/>
        </w:rPr>
      </w:pPr>
    </w:p>
    <w:p w:rsidR="001004C7" w:rsidRPr="001004C7" w:rsidRDefault="001004C7" w:rsidP="001004C7">
      <w:pPr>
        <w:widowControl w:val="0"/>
        <w:numPr>
          <w:ilvl w:val="0"/>
          <w:numId w:val="26"/>
        </w:numPr>
        <w:autoSpaceDE w:val="0"/>
        <w:autoSpaceDN w:val="0"/>
        <w:spacing w:line="276" w:lineRule="auto"/>
        <w:jc w:val="both"/>
        <w:rPr>
          <w:rFonts w:ascii="Calibri" w:eastAsia="Century Gothic" w:hAnsi="Calibri" w:cs="Calibri"/>
          <w:shd w:val="clear" w:color="auto" w:fill="FFFFFF"/>
        </w:rPr>
      </w:pPr>
      <w:r w:rsidRPr="001004C7">
        <w:rPr>
          <w:rFonts w:ascii="Calibri" w:eastAsia="Century Gothic" w:hAnsi="Calibri" w:cs="Calibri"/>
          <w:shd w:val="clear" w:color="auto" w:fill="FFFFFF"/>
        </w:rPr>
        <w:t xml:space="preserve">Τα ως άνω αγαθά θα χρησιμοποιηθούν στο έργο με τίτλο: </w:t>
      </w:r>
      <w:r w:rsidRPr="001004C7">
        <w:rPr>
          <w:rFonts w:ascii="Calibri" w:eastAsia="Century Gothic" w:hAnsi="Calibri" w:cs="Calibri"/>
          <w:b/>
          <w:bCs/>
          <w:shd w:val="clear" w:color="auto" w:fill="FFFFFF"/>
        </w:rPr>
        <w:t>«</w:t>
      </w:r>
      <w:r w:rsidRPr="001004C7">
        <w:rPr>
          <w:rFonts w:ascii="Calibri" w:eastAsia="Century Gothic" w:hAnsi="Calibri" w:cs="Calibri"/>
          <w:shd w:val="clear" w:color="auto" w:fill="FFFFFF"/>
        </w:rPr>
        <w:t>……..…………………….</w:t>
      </w:r>
      <w:r w:rsidRPr="001004C7">
        <w:rPr>
          <w:rFonts w:ascii="Calibri" w:eastAsia="Century Gothic" w:hAnsi="Calibri" w:cs="Calibri"/>
          <w:b/>
          <w:bCs/>
          <w:shd w:val="clear" w:color="auto" w:fill="FFFFFF"/>
        </w:rPr>
        <w:t>»</w:t>
      </w:r>
      <w:r w:rsidRPr="001004C7">
        <w:rPr>
          <w:rFonts w:ascii="Calibri" w:eastAsia="Century Gothic" w:hAnsi="Calibri" w:cs="Calibri"/>
          <w:shd w:val="clear" w:color="auto" w:fill="FFFFFF"/>
        </w:rPr>
        <w:t xml:space="preserve">, με Επιστημονικά Υπεύθυνο/η τον/την ………………….., και κωδικό έργου «………» και θα εγκατασταθούν στους χώρους τους οποίους λαμβάνει χώρα το έργο και εν συνεχεία μετά το πέρας </w:t>
      </w:r>
      <w:r w:rsidRPr="001004C7">
        <w:rPr>
          <w:rFonts w:ascii="Calibri" w:eastAsia="Century Gothic" w:hAnsi="Calibri" w:cs="Calibri"/>
          <w:color w:val="000000"/>
          <w:shd w:val="clear" w:color="auto" w:fill="FFFFFF"/>
        </w:rPr>
        <w:t>αυτού θα μετεγκατασταθούν σε χώρο του Πανεπιστημίου Πελοποννήσου (για μη αναλώσιμα αγαθά).</w:t>
      </w:r>
    </w:p>
    <w:p w:rsidR="001004C7" w:rsidRPr="001004C7" w:rsidRDefault="001004C7" w:rsidP="001004C7">
      <w:pPr>
        <w:tabs>
          <w:tab w:val="left" w:pos="426"/>
          <w:tab w:val="left" w:leader="dot" w:pos="4960"/>
        </w:tabs>
        <w:rPr>
          <w:rFonts w:ascii="Calibri" w:eastAsia="Century Gothic" w:hAnsi="Calibri" w:cs="Calibri"/>
          <w:sz w:val="13"/>
        </w:rPr>
      </w:pPr>
    </w:p>
    <w:p w:rsidR="001004C7" w:rsidRPr="001004C7" w:rsidRDefault="001004C7" w:rsidP="001004C7">
      <w:pPr>
        <w:widowControl w:val="0"/>
        <w:numPr>
          <w:ilvl w:val="0"/>
          <w:numId w:val="26"/>
        </w:numPr>
        <w:autoSpaceDE w:val="0"/>
        <w:autoSpaceDN w:val="0"/>
        <w:spacing w:line="276" w:lineRule="auto"/>
        <w:jc w:val="both"/>
        <w:rPr>
          <w:rFonts w:ascii="Calibri" w:eastAsia="Century Gothic" w:hAnsi="Calibri" w:cs="Calibri"/>
        </w:rPr>
      </w:pPr>
      <w:r w:rsidRPr="001004C7">
        <w:rPr>
          <w:rFonts w:ascii="Calibri" w:eastAsia="Century Gothic" w:hAnsi="Calibri" w:cs="Calibri"/>
          <w:shd w:val="clear" w:color="auto" w:fill="FFFFFF"/>
        </w:rPr>
        <w:t xml:space="preserve">Ρητά συμφωνείται ότι η παροχή αυτή γίνεται χωρίς ο Δωρεοδόχος και ο/η Επιστημονικά Υπεύθυνος/η να παρέχουν κάποιο αντάλλαγμα στο/στη Δωρητή/ρια κι επίσης ότι ο/η Δωρητής/ρια δεν διατηρεί καμία οικονομική ή άλλης φύσεως αξίωση έναντι τους. Ρητά συμφωνείται επίσης ότι η παρούσα δωρεά δεν συνιστά και δεν ερμηνεύεται ως άμεσος ή έμμεσος επηρεασμός αποφάσεων και ενεργειών του Δωρεοδόχου και του/της Επιστημονικά Υπευθύνου/ης σε σχέση και υπέρ των προϊόντων του/της Δωρητή/ριας και της εν γένει δραστηριότητάς του/της. Δεν δημιουργεί δέσμευση του Δωρεοδόχου ή/και του/της Επιστημονικά Υπευθύνου/ης σχετικά με θέματα χορήγησης ή έγκρισης προϊόντων του/της Δωρητή/ριας. </w:t>
      </w:r>
      <w:r w:rsidRPr="001004C7">
        <w:rPr>
          <w:rFonts w:ascii="Calibri" w:eastAsia="Century Gothic" w:hAnsi="Calibri" w:cs="Calibri"/>
          <w:shd w:val="clear" w:color="auto" w:fill="FFFFFF"/>
        </w:rPr>
        <w:lastRenderedPageBreak/>
        <w:t>Εξυπηρετεί αποκλειστικά και μόνο τους σκοπούς του ως άνω εγκεκριμένου προγράμματος του Πανεπιστημίου.</w:t>
      </w:r>
    </w:p>
    <w:p w:rsidR="001004C7" w:rsidRPr="001004C7" w:rsidRDefault="001004C7" w:rsidP="001004C7">
      <w:pPr>
        <w:tabs>
          <w:tab w:val="left" w:pos="426"/>
        </w:tabs>
        <w:jc w:val="both"/>
        <w:rPr>
          <w:rFonts w:ascii="Calibri" w:eastAsia="Century Gothic" w:hAnsi="Calibri" w:cs="Calibri"/>
          <w:sz w:val="13"/>
          <w:szCs w:val="13"/>
        </w:rPr>
      </w:pPr>
    </w:p>
    <w:p w:rsidR="001004C7" w:rsidRPr="001004C7" w:rsidRDefault="001004C7" w:rsidP="001004C7">
      <w:pPr>
        <w:widowControl w:val="0"/>
        <w:numPr>
          <w:ilvl w:val="0"/>
          <w:numId w:val="26"/>
        </w:numPr>
        <w:autoSpaceDE w:val="0"/>
        <w:autoSpaceDN w:val="0"/>
        <w:spacing w:line="276" w:lineRule="auto"/>
        <w:jc w:val="both"/>
        <w:rPr>
          <w:rFonts w:ascii="Calibri" w:eastAsia="Century Gothic" w:hAnsi="Calibri" w:cs="Calibri"/>
        </w:rPr>
      </w:pPr>
      <w:r w:rsidRPr="001004C7">
        <w:rPr>
          <w:rFonts w:ascii="Calibri" w:eastAsia="Century Gothic" w:hAnsi="Calibri" w:cs="Calibri"/>
          <w:shd w:val="clear" w:color="auto" w:fill="FFFFFF"/>
        </w:rPr>
        <w:t xml:space="preserve">Ο/Η Δωρητής/ρια δηλώνει επιπροσθέτως ότι έχει λάβει γνώση της υποχρέωσης ανάρτησης κάποιων στοιχείων της παρούσας σύμβασης, και συγκεκριμένα της επωνυμίας του/της Δωρητή/ριας, του ποσού και του χρόνου αποδοχής της δωρεάς, </w:t>
      </w:r>
      <w:r w:rsidRPr="001004C7">
        <w:rPr>
          <w:rFonts w:ascii="Calibri" w:eastAsia="Century Gothic" w:hAnsi="Calibri" w:cs="Calibri"/>
        </w:rPr>
        <w:t>σύμφωνα με τις προβλέψεις του Ν. 4727/2020, για την κατά νόμο δημοσιότητα και ψηφιακή διαφάνεια.</w:t>
      </w:r>
    </w:p>
    <w:p w:rsidR="001004C7" w:rsidRPr="001004C7" w:rsidRDefault="001004C7" w:rsidP="001004C7">
      <w:pPr>
        <w:tabs>
          <w:tab w:val="left" w:pos="322"/>
          <w:tab w:val="left" w:pos="426"/>
        </w:tabs>
        <w:ind w:left="284"/>
        <w:contextualSpacing/>
        <w:jc w:val="both"/>
        <w:rPr>
          <w:rFonts w:ascii="Calibri" w:eastAsia="Century Gothic" w:hAnsi="Calibri" w:cs="Calibri"/>
          <w:sz w:val="13"/>
          <w:szCs w:val="13"/>
        </w:rPr>
      </w:pPr>
    </w:p>
    <w:p w:rsidR="001004C7" w:rsidRPr="001004C7" w:rsidRDefault="001004C7" w:rsidP="001004C7">
      <w:pPr>
        <w:widowControl w:val="0"/>
        <w:numPr>
          <w:ilvl w:val="0"/>
          <w:numId w:val="26"/>
        </w:numPr>
        <w:autoSpaceDE w:val="0"/>
        <w:autoSpaceDN w:val="0"/>
        <w:spacing w:line="276" w:lineRule="auto"/>
        <w:jc w:val="both"/>
        <w:rPr>
          <w:rFonts w:ascii="Calibri" w:eastAsia="Century Gothic" w:hAnsi="Calibri" w:cs="Calibri"/>
        </w:rPr>
      </w:pPr>
      <w:r w:rsidRPr="001004C7">
        <w:rPr>
          <w:rFonts w:ascii="Calibri" w:eastAsia="Century Gothic" w:hAnsi="Calibri" w:cs="Calibri"/>
        </w:rPr>
        <w:t xml:space="preserve"> Ο </w:t>
      </w:r>
      <w:r w:rsidRPr="001004C7">
        <w:rPr>
          <w:rFonts w:ascii="Calibri" w:eastAsia="Century Gothic" w:hAnsi="Calibri" w:cs="Calibri"/>
          <w:shd w:val="clear" w:color="auto" w:fill="FFFFFF"/>
        </w:rPr>
        <w:t>Δωρεοδόχος</w:t>
      </w:r>
      <w:r w:rsidRPr="001004C7">
        <w:rPr>
          <w:rFonts w:ascii="Calibri" w:eastAsia="Century Gothic" w:hAnsi="Calibri" w:cs="Calibri"/>
        </w:rPr>
        <w:t xml:space="preserve"> θα προσκομίσει απόφαση της Επιτροπή Ερευνών και Διαχείρισης του ΕΛΚΕ του Πανεπιστημίου Πελοποννήσου της οικείας πράξης, από την οποία θα προκύπτει η αποδοχή της δωρεάς σύμφωνα με τον προαναφερόμενο Ν. </w:t>
      </w:r>
      <w:r w:rsidRPr="001004C7">
        <w:rPr>
          <w:rStyle w:val="40"/>
          <w:rFonts w:ascii="Calibri" w:hAnsi="Calibri" w:cs="Calibri"/>
        </w:rPr>
        <w:t>4957/2022</w:t>
      </w:r>
    </w:p>
    <w:p w:rsidR="001004C7" w:rsidRPr="001004C7" w:rsidRDefault="001004C7" w:rsidP="001004C7">
      <w:pPr>
        <w:tabs>
          <w:tab w:val="left" w:pos="322"/>
          <w:tab w:val="left" w:pos="426"/>
        </w:tabs>
        <w:ind w:left="284" w:hanging="284"/>
        <w:contextualSpacing/>
        <w:jc w:val="both"/>
        <w:rPr>
          <w:rFonts w:ascii="Calibri" w:eastAsia="Century Gothic" w:hAnsi="Calibri" w:cs="Calibri"/>
          <w:sz w:val="13"/>
        </w:rPr>
      </w:pPr>
    </w:p>
    <w:p w:rsidR="001004C7" w:rsidRPr="001004C7" w:rsidRDefault="001004C7" w:rsidP="001004C7">
      <w:pPr>
        <w:widowControl w:val="0"/>
        <w:numPr>
          <w:ilvl w:val="0"/>
          <w:numId w:val="26"/>
        </w:numPr>
        <w:autoSpaceDE w:val="0"/>
        <w:autoSpaceDN w:val="0"/>
        <w:spacing w:line="276" w:lineRule="auto"/>
        <w:jc w:val="both"/>
        <w:rPr>
          <w:rFonts w:ascii="Calibri" w:eastAsia="Century Gothic" w:hAnsi="Calibri" w:cs="Calibri"/>
          <w:sz w:val="13"/>
        </w:rPr>
      </w:pPr>
      <w:r w:rsidRPr="001004C7">
        <w:rPr>
          <w:rFonts w:ascii="Calibri" w:eastAsia="Century Gothic" w:hAnsi="Calibri" w:cs="Calibri"/>
          <w:shd w:val="clear" w:color="auto" w:fill="FFFFFF"/>
        </w:rPr>
        <w:t>Ο/Η Δωρητής/ρια οφείλει να ακολουθήσει την κείμενη φορολογική νομοθεσία σχετικά με την Δωρεά αγαθών</w:t>
      </w:r>
    </w:p>
    <w:p w:rsidR="001004C7" w:rsidRPr="001004C7" w:rsidRDefault="001004C7" w:rsidP="001004C7">
      <w:pPr>
        <w:tabs>
          <w:tab w:val="left" w:pos="322"/>
          <w:tab w:val="left" w:pos="426"/>
        </w:tabs>
        <w:ind w:left="284"/>
        <w:contextualSpacing/>
        <w:jc w:val="both"/>
        <w:rPr>
          <w:rFonts w:ascii="Calibri" w:eastAsia="Century Gothic" w:hAnsi="Calibri" w:cs="Calibri"/>
          <w:sz w:val="13"/>
        </w:rPr>
      </w:pPr>
    </w:p>
    <w:p w:rsidR="001004C7" w:rsidRPr="001004C7" w:rsidRDefault="001004C7" w:rsidP="001004C7">
      <w:pPr>
        <w:widowControl w:val="0"/>
        <w:numPr>
          <w:ilvl w:val="0"/>
          <w:numId w:val="26"/>
        </w:numPr>
        <w:autoSpaceDE w:val="0"/>
        <w:autoSpaceDN w:val="0"/>
        <w:spacing w:line="276" w:lineRule="auto"/>
        <w:jc w:val="both"/>
        <w:rPr>
          <w:rFonts w:ascii="Calibri" w:eastAsia="Century Gothic" w:hAnsi="Calibri" w:cs="Calibri"/>
          <w:sz w:val="13"/>
        </w:rPr>
      </w:pPr>
      <w:r w:rsidRPr="001004C7">
        <w:rPr>
          <w:rFonts w:ascii="Calibri" w:eastAsia="Century Gothic" w:hAnsi="Calibri" w:cs="Calibri"/>
          <w:shd w:val="clear" w:color="auto" w:fill="FFFFFF"/>
        </w:rPr>
        <w:t>Τα δωρούμενα αγαθά παραλαμβάνονται και συντάσσεται πρωτόκολλο παραλαβής. Ταυτόχρονα σε περίπτωση πάγιου εξοπλισμού ενημερώνεται το Μητρώο Παγίων του ΕΛΚΕ του Πανεπιστημίου Πελοποννήσου.</w:t>
      </w:r>
    </w:p>
    <w:p w:rsidR="001004C7" w:rsidRPr="001004C7" w:rsidRDefault="001004C7" w:rsidP="001004C7">
      <w:pPr>
        <w:tabs>
          <w:tab w:val="left" w:pos="284"/>
        </w:tabs>
        <w:ind w:left="284"/>
        <w:contextualSpacing/>
        <w:jc w:val="both"/>
        <w:rPr>
          <w:rFonts w:ascii="Calibri" w:eastAsia="Century Gothic" w:hAnsi="Calibri" w:cs="Calibri"/>
          <w:sz w:val="13"/>
        </w:rPr>
      </w:pPr>
    </w:p>
    <w:p w:rsidR="001004C7" w:rsidRPr="001004C7" w:rsidRDefault="001004C7" w:rsidP="001004C7">
      <w:pPr>
        <w:widowControl w:val="0"/>
        <w:numPr>
          <w:ilvl w:val="0"/>
          <w:numId w:val="26"/>
        </w:numPr>
        <w:autoSpaceDE w:val="0"/>
        <w:autoSpaceDN w:val="0"/>
        <w:spacing w:line="276" w:lineRule="auto"/>
        <w:jc w:val="both"/>
        <w:rPr>
          <w:rFonts w:ascii="Calibri" w:eastAsia="Century Gothic" w:hAnsi="Calibri" w:cs="Calibri"/>
        </w:rPr>
      </w:pPr>
      <w:r w:rsidRPr="001004C7">
        <w:rPr>
          <w:rFonts w:ascii="Calibri" w:eastAsia="Century Gothic" w:hAnsi="Calibri" w:cs="Calibri"/>
          <w:shd w:val="clear" w:color="auto" w:fill="FFFFFF"/>
        </w:rPr>
        <w:t>Ο/Η εκ τρίτου συμβαλλόμενος/η Επιστημονικά Υπεύθυνος/η συμφωνεί και αποδέχεται τους όρους του παρόντος συμφωνητικού.</w:t>
      </w:r>
    </w:p>
    <w:p w:rsidR="001004C7" w:rsidRPr="001004C7" w:rsidRDefault="001004C7" w:rsidP="001004C7">
      <w:pPr>
        <w:tabs>
          <w:tab w:val="left" w:pos="284"/>
          <w:tab w:val="left" w:pos="317"/>
        </w:tabs>
        <w:ind w:left="284" w:hanging="284"/>
        <w:contextualSpacing/>
        <w:jc w:val="both"/>
        <w:rPr>
          <w:rFonts w:ascii="Calibri" w:eastAsia="Century Gothic" w:hAnsi="Calibri" w:cs="Calibri"/>
          <w:sz w:val="13"/>
        </w:rPr>
      </w:pPr>
    </w:p>
    <w:p w:rsidR="001004C7" w:rsidRPr="001004C7" w:rsidRDefault="001004C7" w:rsidP="001004C7">
      <w:pPr>
        <w:widowControl w:val="0"/>
        <w:numPr>
          <w:ilvl w:val="0"/>
          <w:numId w:val="26"/>
        </w:numPr>
        <w:autoSpaceDE w:val="0"/>
        <w:autoSpaceDN w:val="0"/>
        <w:spacing w:line="276" w:lineRule="auto"/>
        <w:jc w:val="both"/>
        <w:rPr>
          <w:rFonts w:ascii="Calibri" w:eastAsia="Century Gothic" w:hAnsi="Calibri" w:cs="Calibri"/>
        </w:rPr>
      </w:pPr>
      <w:r w:rsidRPr="001004C7">
        <w:rPr>
          <w:rFonts w:ascii="Calibri" w:eastAsia="Century Gothic" w:hAnsi="Calibri" w:cs="Calibri"/>
          <w:shd w:val="clear" w:color="auto" w:fill="FFFFFF"/>
        </w:rPr>
        <w:t>Για οποιαδήποτε διαφορά προκύψει σε σχέση με την παρούσα σύμβαση και την ερμηνεία αυτής θα επιχειρείται να επιλύεται με φιλικό διακανονισμό μεταξύ των συμβαλλομένων.</w:t>
      </w:r>
    </w:p>
    <w:p w:rsidR="001004C7" w:rsidRPr="001004C7" w:rsidRDefault="001004C7" w:rsidP="001004C7">
      <w:pPr>
        <w:tabs>
          <w:tab w:val="left" w:pos="284"/>
          <w:tab w:val="left" w:pos="326"/>
        </w:tabs>
        <w:ind w:left="284" w:hanging="284"/>
        <w:contextualSpacing/>
        <w:jc w:val="both"/>
        <w:rPr>
          <w:rFonts w:ascii="Calibri" w:eastAsia="Century Gothic" w:hAnsi="Calibri" w:cs="Calibri"/>
          <w:sz w:val="13"/>
        </w:rPr>
      </w:pPr>
    </w:p>
    <w:p w:rsidR="001004C7" w:rsidRPr="001004C7" w:rsidRDefault="001004C7" w:rsidP="001004C7">
      <w:pPr>
        <w:widowControl w:val="0"/>
        <w:numPr>
          <w:ilvl w:val="0"/>
          <w:numId w:val="26"/>
        </w:numPr>
        <w:autoSpaceDE w:val="0"/>
        <w:autoSpaceDN w:val="0"/>
        <w:spacing w:line="276" w:lineRule="auto"/>
        <w:jc w:val="both"/>
        <w:rPr>
          <w:rFonts w:ascii="Calibri" w:eastAsia="Century Gothic" w:hAnsi="Calibri" w:cs="Calibri"/>
        </w:rPr>
      </w:pPr>
      <w:r w:rsidRPr="001004C7">
        <w:rPr>
          <w:rFonts w:ascii="Calibri" w:eastAsia="Century Gothic" w:hAnsi="Calibri" w:cs="Calibri"/>
        </w:rPr>
        <w:t xml:space="preserve">Το παρόν </w:t>
      </w:r>
      <w:r w:rsidRPr="001004C7">
        <w:rPr>
          <w:rFonts w:ascii="Calibri" w:eastAsia="Century Gothic" w:hAnsi="Calibri" w:cs="Calibri"/>
          <w:shd w:val="clear" w:color="auto" w:fill="FFFFFF"/>
        </w:rPr>
        <w:t>ιδιωτικό συμφωνητικό συντάχθηκε σε τρία όμοια πρωτότυπα, αφού διαβαστήκαν, υπογράφηκαν από τους εκπροσώπους των συμβαλλομένων το κάθε μέρος έλαβε από ένα αντίγραφο</w:t>
      </w:r>
    </w:p>
    <w:p w:rsidR="001004C7" w:rsidRPr="001004C7" w:rsidRDefault="001004C7" w:rsidP="001004C7">
      <w:pPr>
        <w:keepNext/>
        <w:keepLines/>
        <w:widowControl w:val="0"/>
        <w:autoSpaceDE w:val="0"/>
        <w:autoSpaceDN w:val="0"/>
        <w:jc w:val="center"/>
        <w:rPr>
          <w:rFonts w:ascii="Calibri" w:eastAsia="Century Gothic" w:hAnsi="Calibri" w:cs="Calibri"/>
          <w:szCs w:val="18"/>
          <w:u w:val="single"/>
        </w:rPr>
      </w:pPr>
    </w:p>
    <w:p w:rsidR="001004C7" w:rsidRPr="001004C7" w:rsidRDefault="001004C7" w:rsidP="001004C7">
      <w:pPr>
        <w:keepNext/>
        <w:keepLines/>
        <w:widowControl w:val="0"/>
        <w:autoSpaceDE w:val="0"/>
        <w:autoSpaceDN w:val="0"/>
        <w:jc w:val="center"/>
        <w:rPr>
          <w:rFonts w:ascii="Calibri" w:eastAsia="Century Gothic" w:hAnsi="Calibri" w:cs="Calibri"/>
          <w:szCs w:val="18"/>
          <w:u w:val="single"/>
        </w:rPr>
      </w:pPr>
    </w:p>
    <w:p w:rsidR="001004C7" w:rsidRPr="001004C7" w:rsidRDefault="001004C7" w:rsidP="001004C7">
      <w:pPr>
        <w:keepNext/>
        <w:keepLines/>
        <w:widowControl w:val="0"/>
        <w:autoSpaceDE w:val="0"/>
        <w:autoSpaceDN w:val="0"/>
        <w:jc w:val="center"/>
        <w:rPr>
          <w:rFonts w:ascii="Calibri" w:eastAsia="Century Gothic" w:hAnsi="Calibri" w:cs="Calibri"/>
          <w:szCs w:val="18"/>
          <w:u w:val="single"/>
        </w:rPr>
      </w:pPr>
    </w:p>
    <w:p w:rsidR="001004C7" w:rsidRPr="001004C7" w:rsidRDefault="001004C7" w:rsidP="001004C7">
      <w:pPr>
        <w:keepNext/>
        <w:keepLines/>
        <w:widowControl w:val="0"/>
        <w:autoSpaceDE w:val="0"/>
        <w:autoSpaceDN w:val="0"/>
        <w:jc w:val="center"/>
        <w:rPr>
          <w:rFonts w:ascii="Calibri" w:eastAsia="Century Gothic" w:hAnsi="Calibri" w:cs="Calibri"/>
          <w:szCs w:val="18"/>
          <w:u w:val="single"/>
        </w:rPr>
      </w:pPr>
      <w:r w:rsidRPr="001004C7">
        <w:rPr>
          <w:rFonts w:ascii="Calibri" w:eastAsia="Century Gothic" w:hAnsi="Calibri" w:cs="Calibri"/>
          <w:szCs w:val="18"/>
          <w:u w:val="single"/>
        </w:rPr>
        <w:t>ΟΙ ΣΥΜΒΑΛΛΟΜΕΝΟΙ</w:t>
      </w:r>
    </w:p>
    <w:p w:rsidR="001004C7" w:rsidRPr="001004C7" w:rsidRDefault="001004C7" w:rsidP="001004C7">
      <w:pPr>
        <w:jc w:val="center"/>
        <w:rPr>
          <w:rFonts w:ascii="Calibri" w:eastAsia="Century Gothic" w:hAnsi="Calibri" w:cs="Calibri"/>
        </w:rPr>
      </w:pPr>
    </w:p>
    <w:tbl>
      <w:tblPr>
        <w:tblW w:w="9464" w:type="dxa"/>
        <w:tblInd w:w="-142" w:type="dxa"/>
        <w:tblLook w:val="04A0" w:firstRow="1" w:lastRow="0" w:firstColumn="1" w:lastColumn="0" w:noHBand="0" w:noVBand="1"/>
      </w:tblPr>
      <w:tblGrid>
        <w:gridCol w:w="2093"/>
        <w:gridCol w:w="4536"/>
        <w:gridCol w:w="2835"/>
      </w:tblGrid>
      <w:tr w:rsidR="00F013EE" w:rsidRPr="00F013EE" w:rsidTr="00F013EE">
        <w:tc>
          <w:tcPr>
            <w:tcW w:w="2093" w:type="dxa"/>
            <w:shd w:val="clear" w:color="auto" w:fill="auto"/>
            <w:vAlign w:val="center"/>
            <w:hideMark/>
          </w:tcPr>
          <w:p w:rsidR="001004C7" w:rsidRPr="00F013EE" w:rsidRDefault="001004C7" w:rsidP="00F013EE">
            <w:pPr>
              <w:widowControl w:val="0"/>
              <w:autoSpaceDE w:val="0"/>
              <w:autoSpaceDN w:val="0"/>
              <w:rPr>
                <w:rFonts w:ascii="Calibri" w:eastAsia="Century Gothic" w:hAnsi="Calibri" w:cs="Calibri"/>
                <w:sz w:val="18"/>
                <w:szCs w:val="18"/>
                <w:lang w:eastAsia="en-US" w:bidi="he-IL"/>
              </w:rPr>
            </w:pPr>
            <w:r w:rsidRPr="00F013EE">
              <w:rPr>
                <w:rFonts w:ascii="Calibri" w:eastAsia="Century Gothic" w:hAnsi="Calibri" w:cs="Calibri"/>
                <w:szCs w:val="18"/>
                <w:shd w:val="clear" w:color="auto" w:fill="FFFFFF"/>
                <w:lang w:eastAsia="en-US" w:bidi="he-IL"/>
              </w:rPr>
              <w:t xml:space="preserve">Ο/Η Δωρητής/ρια  </w:t>
            </w:r>
          </w:p>
        </w:tc>
        <w:tc>
          <w:tcPr>
            <w:tcW w:w="4536" w:type="dxa"/>
            <w:shd w:val="clear" w:color="auto" w:fill="auto"/>
            <w:vAlign w:val="center"/>
            <w:hideMark/>
          </w:tcPr>
          <w:p w:rsidR="001004C7" w:rsidRPr="00F013EE" w:rsidRDefault="001004C7" w:rsidP="00F013EE">
            <w:pPr>
              <w:widowControl w:val="0"/>
              <w:autoSpaceDE w:val="0"/>
              <w:autoSpaceDN w:val="0"/>
              <w:jc w:val="center"/>
              <w:rPr>
                <w:rFonts w:ascii="Calibri" w:eastAsia="Century Gothic" w:hAnsi="Calibri" w:cs="Calibri"/>
                <w:szCs w:val="18"/>
                <w:shd w:val="clear" w:color="auto" w:fill="FFFFFF"/>
                <w:lang w:eastAsia="en-US" w:bidi="he-IL"/>
              </w:rPr>
            </w:pPr>
            <w:r w:rsidRPr="00F013EE">
              <w:rPr>
                <w:rFonts w:ascii="Calibri" w:eastAsia="Century Gothic" w:hAnsi="Calibri" w:cs="Calibri"/>
                <w:szCs w:val="18"/>
                <w:shd w:val="clear" w:color="auto" w:fill="FFFFFF"/>
                <w:lang w:eastAsia="en-US" w:bidi="he-IL"/>
              </w:rPr>
              <w:t xml:space="preserve">           Ο/Η Επιστημονικά</w:t>
            </w:r>
          </w:p>
          <w:p w:rsidR="001004C7" w:rsidRPr="00F013EE" w:rsidRDefault="001004C7" w:rsidP="00F013EE">
            <w:pPr>
              <w:widowControl w:val="0"/>
              <w:autoSpaceDE w:val="0"/>
              <w:autoSpaceDN w:val="0"/>
              <w:jc w:val="center"/>
              <w:rPr>
                <w:rFonts w:ascii="Calibri" w:eastAsia="Century Gothic" w:hAnsi="Calibri" w:cs="Calibri"/>
                <w:sz w:val="18"/>
                <w:szCs w:val="18"/>
                <w:lang w:eastAsia="en-US" w:bidi="he-IL"/>
              </w:rPr>
            </w:pPr>
            <w:r w:rsidRPr="00F013EE">
              <w:rPr>
                <w:rFonts w:ascii="Calibri" w:eastAsia="Century Gothic" w:hAnsi="Calibri" w:cs="Calibri"/>
                <w:szCs w:val="18"/>
                <w:shd w:val="clear" w:color="auto" w:fill="FFFFFF"/>
                <w:lang w:eastAsia="en-US" w:bidi="he-IL"/>
              </w:rPr>
              <w:t xml:space="preserve">       Υπεύθυνος/η</w:t>
            </w:r>
          </w:p>
        </w:tc>
        <w:tc>
          <w:tcPr>
            <w:tcW w:w="2835" w:type="dxa"/>
            <w:shd w:val="clear" w:color="auto" w:fill="auto"/>
            <w:vAlign w:val="center"/>
            <w:hideMark/>
          </w:tcPr>
          <w:p w:rsidR="001004C7" w:rsidRPr="00F013EE" w:rsidRDefault="001004C7" w:rsidP="00F013EE">
            <w:pPr>
              <w:widowControl w:val="0"/>
              <w:autoSpaceDE w:val="0"/>
              <w:autoSpaceDN w:val="0"/>
              <w:jc w:val="center"/>
              <w:rPr>
                <w:rFonts w:ascii="Calibri" w:eastAsia="Century Gothic" w:hAnsi="Calibri" w:cs="Calibri"/>
                <w:sz w:val="18"/>
                <w:szCs w:val="18"/>
                <w:lang w:eastAsia="en-US" w:bidi="he-IL"/>
              </w:rPr>
            </w:pPr>
            <w:r w:rsidRPr="00F013EE">
              <w:rPr>
                <w:rFonts w:ascii="Calibri" w:eastAsia="Century Gothic" w:hAnsi="Calibri" w:cs="Calibri"/>
                <w:szCs w:val="18"/>
                <w:shd w:val="clear" w:color="auto" w:fill="FFFFFF"/>
                <w:lang w:eastAsia="en-US" w:bidi="he-IL"/>
              </w:rPr>
              <w:t xml:space="preserve">Ο Πρόεδρος της Επιτροπής Ερευνών </w:t>
            </w:r>
            <w:r w:rsidRPr="00F013EE">
              <w:rPr>
                <w:rFonts w:ascii="Calibri" w:eastAsia="Century Gothic" w:hAnsi="Calibri" w:cs="Calibri"/>
                <w:szCs w:val="19"/>
                <w:shd w:val="clear" w:color="auto" w:fill="FFFFFF"/>
                <w:lang w:eastAsia="en-US" w:bidi="he-IL"/>
              </w:rPr>
              <w:t>και Διαχείρισης του ΕΛΚΕ</w:t>
            </w:r>
          </w:p>
        </w:tc>
      </w:tr>
    </w:tbl>
    <w:p w:rsidR="001004C7" w:rsidRPr="001004C7" w:rsidRDefault="001004C7" w:rsidP="001004C7">
      <w:pPr>
        <w:rPr>
          <w:rFonts w:ascii="Calibri" w:eastAsia="PMingLiU" w:hAnsi="Calibri" w:cs="Calibri"/>
        </w:rPr>
      </w:pPr>
    </w:p>
    <w:p w:rsidR="00E303C7" w:rsidRPr="00E303C7" w:rsidRDefault="00E303C7" w:rsidP="00E303C7">
      <w:pPr>
        <w:rPr>
          <w:rFonts w:ascii="Calibri" w:hAnsi="Calibri" w:cs="Calibri"/>
        </w:rPr>
      </w:pPr>
      <w:bookmarkStart w:id="4" w:name="_GoBack"/>
      <w:bookmarkEnd w:id="4"/>
    </w:p>
    <w:p w:rsidR="00E303C7" w:rsidRPr="00E303C7" w:rsidRDefault="00E303C7" w:rsidP="00E303C7">
      <w:pPr>
        <w:rPr>
          <w:rFonts w:ascii="Calibri" w:hAnsi="Calibri" w:cs="Calibri"/>
        </w:rPr>
      </w:pPr>
    </w:p>
    <w:p w:rsidR="00E303C7" w:rsidRPr="00E303C7" w:rsidRDefault="00E303C7" w:rsidP="00E303C7">
      <w:pPr>
        <w:rPr>
          <w:rFonts w:ascii="Calibri" w:hAnsi="Calibri" w:cs="Calibri"/>
        </w:rPr>
      </w:pPr>
    </w:p>
    <w:p w:rsidR="00ED4ECD" w:rsidRPr="00DD411A" w:rsidRDefault="00ED4ECD" w:rsidP="000B0D7A">
      <w:pPr>
        <w:keepNext/>
        <w:keepLines/>
        <w:ind w:left="640"/>
        <w:jc w:val="center"/>
        <w:rPr>
          <w:rFonts w:ascii="Palatino Linotype" w:hAnsi="Palatino Linotype"/>
          <w:b/>
          <w:sz w:val="22"/>
          <w:szCs w:val="22"/>
        </w:rPr>
      </w:pPr>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3EE" w:rsidRDefault="00F013EE">
      <w:r>
        <w:separator/>
      </w:r>
    </w:p>
  </w:endnote>
  <w:endnote w:type="continuationSeparator" w:id="0">
    <w:p w:rsidR="00F013EE" w:rsidRDefault="00F0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1.9pt;height:39.7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25pt;height:39.7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1004C7">
            <w:rPr>
              <w:rFonts w:ascii="Calibri" w:hAnsi="Calibri" w:cs="Calibri"/>
              <w:b/>
              <w:noProof/>
              <w:sz w:val="18"/>
              <w:szCs w:val="18"/>
            </w:rPr>
            <w:t>2</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1004C7">
            <w:rPr>
              <w:rFonts w:ascii="Calibri" w:hAnsi="Calibri" w:cs="Calibri"/>
              <w:b/>
              <w:noProof/>
              <w:sz w:val="18"/>
              <w:szCs w:val="18"/>
            </w:rPr>
            <w:t>2</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3EE" w:rsidRDefault="00F013EE">
      <w:r>
        <w:separator/>
      </w:r>
    </w:p>
  </w:footnote>
  <w:footnote w:type="continuationSeparator" w:id="0">
    <w:p w:rsidR="00F013EE" w:rsidRDefault="00F01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0">
    <w:nsid w:val="23DD1180"/>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2C73D53"/>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4375267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3">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5"/>
  </w:num>
  <w:num w:numId="3">
    <w:abstractNumId w:val="6"/>
  </w:num>
  <w:num w:numId="4">
    <w:abstractNumId w:val="20"/>
  </w:num>
  <w:num w:numId="5">
    <w:abstractNumId w:val="3"/>
  </w:num>
  <w:num w:numId="6">
    <w:abstractNumId w:val="17"/>
  </w:num>
  <w:num w:numId="7">
    <w:abstractNumId w:val="23"/>
  </w:num>
  <w:num w:numId="8">
    <w:abstractNumId w:val="21"/>
  </w:num>
  <w:num w:numId="9">
    <w:abstractNumId w:val="4"/>
  </w:num>
  <w:num w:numId="10">
    <w:abstractNumId w:val="11"/>
  </w:num>
  <w:num w:numId="11">
    <w:abstractNumId w:val="15"/>
  </w:num>
  <w:num w:numId="12">
    <w:abstractNumId w:val="12"/>
  </w:num>
  <w:num w:numId="13">
    <w:abstractNumId w:val="19"/>
  </w:num>
  <w:num w:numId="14">
    <w:abstractNumId w:val="7"/>
  </w:num>
  <w:num w:numId="15">
    <w:abstractNumId w:val="24"/>
  </w:num>
  <w:num w:numId="16">
    <w:abstractNumId w:val="5"/>
  </w:num>
  <w:num w:numId="17">
    <w:abstractNumId w:val="18"/>
  </w:num>
  <w:num w:numId="18">
    <w:abstractNumId w:val="0"/>
  </w:num>
  <w:num w:numId="19">
    <w:abstractNumId w:val="9"/>
  </w:num>
  <w:num w:numId="20">
    <w:abstractNumId w:val="1"/>
  </w:num>
  <w:num w:numId="21">
    <w:abstractNumId w:val="22"/>
  </w:num>
  <w:num w:numId="22">
    <w:abstractNumId w:val="8"/>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3"/>
    <w:lvlOverride w:ilvl="0">
      <w:startOverride w:val="1"/>
    </w:lvlOverride>
    <w:lvlOverride w:ilvl="1"/>
    <w:lvlOverride w:ilvl="2"/>
    <w:lvlOverride w:ilvl="3"/>
    <w:lvlOverride w:ilvl="4"/>
    <w:lvlOverride w:ilvl="5"/>
    <w:lvlOverride w:ilvl="6"/>
    <w:lvlOverride w:ilvl="7"/>
    <w:lvlOverride w:ilvl="8"/>
  </w:num>
  <w:num w:numId="25">
    <w:abstractNumId w:val="16"/>
    <w:lvlOverride w:ilvl="0">
      <w:startOverride w:val="1"/>
    </w:lvlOverride>
    <w:lvlOverride w:ilvl="1"/>
    <w:lvlOverride w:ilvl="2"/>
    <w:lvlOverride w:ilvl="3"/>
    <w:lvlOverride w:ilvl="4"/>
    <w:lvlOverride w:ilvl="5"/>
    <w:lvlOverride w:ilvl="6"/>
    <w:lvlOverride w:ilvl="7"/>
    <w:lvlOverride w:ilvl="8"/>
  </w:num>
  <w:num w:numId="26">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0D7A"/>
    <w:rsid w:val="000B18D2"/>
    <w:rsid w:val="000B21BA"/>
    <w:rsid w:val="000B50F0"/>
    <w:rsid w:val="000B69A5"/>
    <w:rsid w:val="000C3190"/>
    <w:rsid w:val="000C49FD"/>
    <w:rsid w:val="000E017E"/>
    <w:rsid w:val="000E470A"/>
    <w:rsid w:val="000E510D"/>
    <w:rsid w:val="000F1B9D"/>
    <w:rsid w:val="001004C7"/>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430B"/>
    <w:rsid w:val="001F60EE"/>
    <w:rsid w:val="0020033F"/>
    <w:rsid w:val="00200E23"/>
    <w:rsid w:val="002019C8"/>
    <w:rsid w:val="002169ED"/>
    <w:rsid w:val="00216D2E"/>
    <w:rsid w:val="00217540"/>
    <w:rsid w:val="00220708"/>
    <w:rsid w:val="00223996"/>
    <w:rsid w:val="00232B34"/>
    <w:rsid w:val="0023353E"/>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4322"/>
    <w:rsid w:val="00364939"/>
    <w:rsid w:val="00365ECC"/>
    <w:rsid w:val="00372310"/>
    <w:rsid w:val="00373E4F"/>
    <w:rsid w:val="0037444A"/>
    <w:rsid w:val="00374C8C"/>
    <w:rsid w:val="0037559A"/>
    <w:rsid w:val="00380688"/>
    <w:rsid w:val="003832BF"/>
    <w:rsid w:val="00383945"/>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EF7"/>
    <w:rsid w:val="003E248C"/>
    <w:rsid w:val="003E52EE"/>
    <w:rsid w:val="003F037B"/>
    <w:rsid w:val="003F06BD"/>
    <w:rsid w:val="003F1309"/>
    <w:rsid w:val="003F3621"/>
    <w:rsid w:val="004133B4"/>
    <w:rsid w:val="00416E58"/>
    <w:rsid w:val="00425188"/>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17523"/>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700098"/>
    <w:rsid w:val="00701898"/>
    <w:rsid w:val="00702B15"/>
    <w:rsid w:val="00706394"/>
    <w:rsid w:val="0070708E"/>
    <w:rsid w:val="00710E85"/>
    <w:rsid w:val="00716397"/>
    <w:rsid w:val="00732F0E"/>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5822"/>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D355F"/>
    <w:rsid w:val="00AE4B23"/>
    <w:rsid w:val="00AE6AF4"/>
    <w:rsid w:val="00AF0C27"/>
    <w:rsid w:val="00B00430"/>
    <w:rsid w:val="00B054D5"/>
    <w:rsid w:val="00B06233"/>
    <w:rsid w:val="00B115DC"/>
    <w:rsid w:val="00B11C71"/>
    <w:rsid w:val="00B13110"/>
    <w:rsid w:val="00B13707"/>
    <w:rsid w:val="00B14709"/>
    <w:rsid w:val="00B15DE0"/>
    <w:rsid w:val="00B16C5D"/>
    <w:rsid w:val="00B23266"/>
    <w:rsid w:val="00B259AE"/>
    <w:rsid w:val="00B25AE6"/>
    <w:rsid w:val="00B35314"/>
    <w:rsid w:val="00B41E72"/>
    <w:rsid w:val="00B4537D"/>
    <w:rsid w:val="00B45DC8"/>
    <w:rsid w:val="00B501B6"/>
    <w:rsid w:val="00B53020"/>
    <w:rsid w:val="00B572A1"/>
    <w:rsid w:val="00B57CF7"/>
    <w:rsid w:val="00B61DFB"/>
    <w:rsid w:val="00B71FF6"/>
    <w:rsid w:val="00B858C3"/>
    <w:rsid w:val="00BB3534"/>
    <w:rsid w:val="00BD6171"/>
    <w:rsid w:val="00BD7308"/>
    <w:rsid w:val="00BE1D93"/>
    <w:rsid w:val="00BE25A6"/>
    <w:rsid w:val="00BE412F"/>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03C7"/>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80776"/>
    <w:rsid w:val="00E80B14"/>
    <w:rsid w:val="00E857BF"/>
    <w:rsid w:val="00E86250"/>
    <w:rsid w:val="00E90D74"/>
    <w:rsid w:val="00E91E2E"/>
    <w:rsid w:val="00E9356B"/>
    <w:rsid w:val="00E9417C"/>
    <w:rsid w:val="00E95A45"/>
    <w:rsid w:val="00EA1E8F"/>
    <w:rsid w:val="00EA428B"/>
    <w:rsid w:val="00EA7CA7"/>
    <w:rsid w:val="00EB37FB"/>
    <w:rsid w:val="00EC3E2F"/>
    <w:rsid w:val="00ED10AC"/>
    <w:rsid w:val="00ED2D45"/>
    <w:rsid w:val="00ED3549"/>
    <w:rsid w:val="00ED423C"/>
    <w:rsid w:val="00ED4DC6"/>
    <w:rsid w:val="00ED4ECD"/>
    <w:rsid w:val="00ED507F"/>
    <w:rsid w:val="00ED50AB"/>
    <w:rsid w:val="00ED7D06"/>
    <w:rsid w:val="00EE7908"/>
    <w:rsid w:val="00EF52ED"/>
    <w:rsid w:val="00F001C7"/>
    <w:rsid w:val="00F013EE"/>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B77D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61">
    <w:name w:val="Επικεφαλίδα #6 + Χωρίς έντονη γραφή"/>
    <w:rsid w:val="00732F0E"/>
    <w:rPr>
      <w:rFonts w:ascii="Century Gothic" w:eastAsia="Century Gothic" w:hAnsi="Century Gothic" w:cs="Century Gothic" w:hint="default"/>
      <w:b/>
      <w:bCs/>
      <w:i w:val="0"/>
      <w:iCs w:val="0"/>
      <w:smallCaps w:val="0"/>
      <w:strike w:val="0"/>
      <w:dstrike w:val="0"/>
      <w:spacing w:val="0"/>
      <w:sz w:val="18"/>
      <w:szCs w:val="18"/>
      <w:u w:val="none"/>
      <w:effect w:val="none"/>
    </w:rPr>
  </w:style>
  <w:style w:type="character" w:customStyle="1" w:styleId="41">
    <w:name w:val="Επικεφαλίδα #4"/>
    <w:qFormat/>
    <w:rsid w:val="00732F0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049">
      <w:bodyDiv w:val="1"/>
      <w:marLeft w:val="0"/>
      <w:marRight w:val="0"/>
      <w:marTop w:val="0"/>
      <w:marBottom w:val="0"/>
      <w:divBdr>
        <w:top w:val="none" w:sz="0" w:space="0" w:color="auto"/>
        <w:left w:val="none" w:sz="0" w:space="0" w:color="auto"/>
        <w:bottom w:val="none" w:sz="0" w:space="0" w:color="auto"/>
        <w:right w:val="none" w:sz="0" w:space="0" w:color="auto"/>
      </w:divBdr>
    </w:div>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642467117">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47954784">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274356">
      <w:bodyDiv w:val="1"/>
      <w:marLeft w:val="0"/>
      <w:marRight w:val="0"/>
      <w:marTop w:val="0"/>
      <w:marBottom w:val="0"/>
      <w:divBdr>
        <w:top w:val="none" w:sz="0" w:space="0" w:color="auto"/>
        <w:left w:val="none" w:sz="0" w:space="0" w:color="auto"/>
        <w:bottom w:val="none" w:sz="0" w:space="0" w:color="auto"/>
        <w:right w:val="none" w:sz="0" w:space="0" w:color="auto"/>
      </w:divBdr>
    </w:div>
    <w:div w:id="1400859155">
      <w:bodyDiv w:val="1"/>
      <w:marLeft w:val="0"/>
      <w:marRight w:val="0"/>
      <w:marTop w:val="0"/>
      <w:marBottom w:val="0"/>
      <w:divBdr>
        <w:top w:val="none" w:sz="0" w:space="0" w:color="auto"/>
        <w:left w:val="none" w:sz="0" w:space="0" w:color="auto"/>
        <w:bottom w:val="none" w:sz="0" w:space="0" w:color="auto"/>
        <w:right w:val="none" w:sz="0" w:space="0" w:color="auto"/>
      </w:divBdr>
    </w:div>
    <w:div w:id="1951426660">
      <w:bodyDiv w:val="1"/>
      <w:marLeft w:val="0"/>
      <w:marRight w:val="0"/>
      <w:marTop w:val="0"/>
      <w:marBottom w:val="0"/>
      <w:divBdr>
        <w:top w:val="none" w:sz="0" w:space="0" w:color="auto"/>
        <w:left w:val="none" w:sz="0" w:space="0" w:color="auto"/>
        <w:bottom w:val="none" w:sz="0" w:space="0" w:color="auto"/>
        <w:right w:val="none" w:sz="0" w:space="0" w:color="auto"/>
      </w:divBdr>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 w:id="2082871473">
      <w:bodyDiv w:val="1"/>
      <w:marLeft w:val="0"/>
      <w:marRight w:val="0"/>
      <w:marTop w:val="0"/>
      <w:marBottom w:val="0"/>
      <w:divBdr>
        <w:top w:val="none" w:sz="0" w:space="0" w:color="auto"/>
        <w:left w:val="none" w:sz="0" w:space="0" w:color="auto"/>
        <w:bottom w:val="none" w:sz="0" w:space="0" w:color="auto"/>
        <w:right w:val="none" w:sz="0" w:space="0" w:color="auto"/>
      </w:divBdr>
    </w:div>
    <w:div w:id="2083138493">
      <w:bodyDiv w:val="1"/>
      <w:marLeft w:val="0"/>
      <w:marRight w:val="0"/>
      <w:marTop w:val="0"/>
      <w:marBottom w:val="0"/>
      <w:divBdr>
        <w:top w:val="none" w:sz="0" w:space="0" w:color="auto"/>
        <w:left w:val="none" w:sz="0" w:space="0" w:color="auto"/>
        <w:bottom w:val="none" w:sz="0" w:space="0" w:color="auto"/>
        <w:right w:val="none" w:sz="0" w:space="0" w:color="auto"/>
      </w:divBdr>
    </w:div>
    <w:div w:id="2086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A93C9-514F-4E16-9E22-CC627F3C7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3332</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ΥΠΟΥΡΓΕΙΟ ΠΑΙΔΕΙΑΣ</Company>
  <LinksUpToDate>false</LinksUpToDate>
  <CharactersWithSpaces>3941</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2</cp:revision>
  <cp:lastPrinted>2024-01-12T09:07:00Z</cp:lastPrinted>
  <dcterms:created xsi:type="dcterms:W3CDTF">2024-07-04T08:31:00Z</dcterms:created>
  <dcterms:modified xsi:type="dcterms:W3CDTF">2024-07-04T08:31:00Z</dcterms:modified>
</cp:coreProperties>
</file>