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F8" w:rsidRPr="00FD4D40" w:rsidRDefault="002334CB" w:rsidP="007D35F8">
      <w:pPr>
        <w:tabs>
          <w:tab w:val="center" w:pos="4962"/>
        </w:tabs>
        <w:suppressAutoHyphens/>
        <w:spacing w:after="160" w:line="256" w:lineRule="auto"/>
        <w:jc w:val="both"/>
        <w:rPr>
          <w:rFonts w:ascii="Aptos Display" w:eastAsia="Calibri" w:hAnsi="Aptos Display" w:cs="Tahoma"/>
          <w:sz w:val="22"/>
          <w:szCs w:val="22"/>
          <w:lang w:eastAsia="zh-CN"/>
        </w:rPr>
      </w:pPr>
      <w:r w:rsidRPr="00FD4D40">
        <w:rPr>
          <w:rFonts w:ascii="Aptos Display" w:eastAsia="Calibri" w:hAnsi="Aptos Display" w:cs="Tahoma"/>
          <w:b/>
          <w:bCs/>
          <w:sz w:val="22"/>
          <w:szCs w:val="22"/>
          <w:u w:val="single"/>
          <w:lang w:eastAsia="en-US"/>
        </w:rPr>
        <w:t xml:space="preserve"> </w:t>
      </w:r>
    </w:p>
    <w:p w:rsidR="00496E23" w:rsidRPr="00227976" w:rsidRDefault="00496E23" w:rsidP="00496E23">
      <w:pPr>
        <w:jc w:val="center"/>
        <w:rPr>
          <w:rFonts w:ascii="Aptos Display" w:eastAsia="Calibri" w:hAnsi="Aptos Display" w:cs="Arial"/>
          <w:b/>
          <w:sz w:val="28"/>
          <w:szCs w:val="28"/>
          <w:lang w:eastAsia="en-US"/>
        </w:rPr>
      </w:pPr>
      <w:r w:rsidRPr="00496E23">
        <w:rPr>
          <w:rFonts w:ascii="Aptos Display" w:eastAsia="Calibri" w:hAnsi="Aptos Display" w:cs="Tahoma"/>
          <w:b/>
          <w:sz w:val="28"/>
          <w:szCs w:val="28"/>
          <w:lang w:eastAsia="en-US"/>
        </w:rPr>
        <w:t xml:space="preserve"> </w:t>
      </w:r>
      <w:r w:rsidRPr="00227976">
        <w:rPr>
          <w:rFonts w:ascii="Aptos Display" w:eastAsia="Calibri" w:hAnsi="Aptos Display" w:cs="Arial"/>
          <w:b/>
          <w:sz w:val="28"/>
          <w:szCs w:val="28"/>
          <w:lang w:eastAsia="en-US"/>
        </w:rPr>
        <w:t>ΥΠΕΥΘΥΝΗ ΔΗΛΩΣΗ 3</w:t>
      </w:r>
    </w:p>
    <w:p w:rsidR="00496E23" w:rsidRPr="00227976" w:rsidRDefault="00496E23" w:rsidP="00496E23">
      <w:pPr>
        <w:jc w:val="center"/>
        <w:rPr>
          <w:rFonts w:ascii="Aptos Display" w:eastAsia="Calibri" w:hAnsi="Aptos Display" w:cs="Arial"/>
          <w:b/>
          <w:sz w:val="28"/>
          <w:szCs w:val="28"/>
          <w:lang w:eastAsia="en-US"/>
        </w:rPr>
      </w:pPr>
      <w:r w:rsidRPr="00227976">
        <w:rPr>
          <w:rFonts w:ascii="Aptos Display" w:eastAsia="Calibri" w:hAnsi="Aptos Display" w:cs="Arial"/>
          <w:b/>
          <w:sz w:val="28"/>
          <w:szCs w:val="28"/>
          <w:vertAlign w:val="superscript"/>
          <w:lang w:eastAsia="en-US"/>
        </w:rPr>
        <w:t>(άρθρο 8 Ν.1599/1986)</w:t>
      </w:r>
    </w:p>
    <w:p w:rsidR="00496E23" w:rsidRPr="00227976" w:rsidRDefault="00496E23" w:rsidP="00496E23">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ΣΧΕΤΙΚΑ ΜΕ ΤΗ ΣΩΡΕΥΣΗ ΤΩΝ ΕΝΙΣΧΥΣΕΩΝ ΗΣΣΟΝΟΣ ΣΗΜΑΣΙΑΣ (</w:t>
      </w:r>
      <w:r w:rsidRPr="00227976">
        <w:rPr>
          <w:rFonts w:ascii="Aptos Display" w:eastAsia="Calibri" w:hAnsi="Aptos Display" w:cs="Arial"/>
          <w:b/>
          <w:sz w:val="22"/>
          <w:szCs w:val="22"/>
          <w:lang w:val="en-US" w:eastAsia="en-US"/>
        </w:rPr>
        <w:t>DE</w:t>
      </w:r>
      <w:r w:rsidRPr="00227976">
        <w:rPr>
          <w:rFonts w:ascii="Aptos Display" w:eastAsia="Calibri" w:hAnsi="Aptos Display" w:cs="Arial"/>
          <w:b/>
          <w:sz w:val="22"/>
          <w:szCs w:val="22"/>
          <w:lang w:eastAsia="en-US"/>
        </w:rPr>
        <w:t xml:space="preserve"> </w:t>
      </w:r>
      <w:r w:rsidRPr="00227976">
        <w:rPr>
          <w:rFonts w:ascii="Aptos Display" w:eastAsia="Calibri" w:hAnsi="Aptos Display" w:cs="Arial"/>
          <w:b/>
          <w:sz w:val="22"/>
          <w:szCs w:val="22"/>
          <w:lang w:val="en-US" w:eastAsia="en-US"/>
        </w:rPr>
        <w:t>MINIMIS</w:t>
      </w:r>
      <w:r w:rsidRPr="00227976">
        <w:rPr>
          <w:rFonts w:ascii="Aptos Display" w:eastAsia="Calibri" w:hAnsi="Aptos Display" w:cs="Arial"/>
          <w:b/>
          <w:sz w:val="22"/>
          <w:szCs w:val="22"/>
          <w:lang w:eastAsia="en-US"/>
        </w:rPr>
        <w:t xml:space="preserve">) </w:t>
      </w:r>
    </w:p>
    <w:p w:rsidR="00496E23" w:rsidRPr="00227976" w:rsidRDefault="00496E23" w:rsidP="00496E23">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ΒΑΣΕΙ ΤΟΥ ΚΑΝΟΝΙΣΜΟΥ (</w:t>
      </w:r>
      <w:r w:rsidRPr="00227976">
        <w:rPr>
          <w:rFonts w:ascii="Aptos Display" w:eastAsia="Calibri" w:hAnsi="Aptos Display" w:cs="Arial"/>
          <w:b/>
          <w:sz w:val="22"/>
          <w:szCs w:val="22"/>
          <w:lang w:val="en-US" w:eastAsia="en-US"/>
        </w:rPr>
        <w:t>EE</w:t>
      </w:r>
      <w:r w:rsidRPr="00227976">
        <w:rPr>
          <w:rFonts w:ascii="Aptos Display" w:eastAsia="Calibri" w:hAnsi="Aptos Display" w:cs="Arial"/>
          <w:b/>
          <w:sz w:val="22"/>
          <w:szCs w:val="22"/>
          <w:lang w:eastAsia="en-US"/>
        </w:rPr>
        <w:t>) 2023/2831</w:t>
      </w:r>
      <w:r w:rsidRPr="00227976">
        <w:rPr>
          <w:rFonts w:ascii="Aptos Display" w:eastAsia="Calibri" w:hAnsi="Aptos Display" w:cs="Arial"/>
          <w:b/>
          <w:sz w:val="22"/>
          <w:szCs w:val="22"/>
          <w:vertAlign w:val="superscript"/>
          <w:lang w:eastAsia="en-US"/>
        </w:rPr>
        <w:footnoteReference w:id="1"/>
      </w:r>
    </w:p>
    <w:p w:rsidR="00496E23" w:rsidRPr="00227976" w:rsidRDefault="00496E23" w:rsidP="00496E23">
      <w:pPr>
        <w:pBdr>
          <w:top w:val="single" w:sz="4" w:space="1" w:color="auto"/>
          <w:left w:val="single" w:sz="4" w:space="4" w:color="auto"/>
          <w:bottom w:val="single" w:sz="4" w:space="1" w:color="auto"/>
          <w:right w:val="single" w:sz="4" w:space="22" w:color="auto"/>
        </w:pBdr>
        <w:spacing w:before="120" w:after="120" w:line="264" w:lineRule="auto"/>
        <w:jc w:val="center"/>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Η ακρίβεια των στοιχείων που υποβάλλονται με αυτή τη δήλωση μπορεί να ελεγχθεί με βάση το αρχείο άλλων υπηρεσιών (άρθρο 8 παρ. 4 Ν.1599/1986)</w:t>
      </w:r>
    </w:p>
    <w:p w:rsidR="00496E23" w:rsidRPr="00227976" w:rsidRDefault="00496E23" w:rsidP="00496E23">
      <w:pPr>
        <w:jc w:val="center"/>
        <w:rPr>
          <w:rFonts w:ascii="Aptos Display" w:eastAsia="Calibri" w:hAnsi="Aptos Display" w:cs="Arial"/>
          <w:sz w:val="20"/>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1086"/>
        <w:gridCol w:w="567"/>
        <w:gridCol w:w="1078"/>
        <w:gridCol w:w="728"/>
        <w:gridCol w:w="364"/>
        <w:gridCol w:w="729"/>
        <w:gridCol w:w="1092"/>
        <w:gridCol w:w="728"/>
        <w:gridCol w:w="546"/>
        <w:gridCol w:w="546"/>
        <w:gridCol w:w="1163"/>
      </w:tblGrid>
      <w:tr w:rsidR="00496E23" w:rsidRPr="00227976" w:rsidTr="00720052">
        <w:trPr>
          <w:cantSplit/>
          <w:trHeight w:val="454"/>
        </w:trPr>
        <w:tc>
          <w:tcPr>
            <w:tcW w:w="1383"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ΠΡΟΣ</w:t>
            </w:r>
            <w:r w:rsidRPr="00227976">
              <w:rPr>
                <w:rFonts w:ascii="Aptos Display" w:eastAsia="Calibri" w:hAnsi="Aptos Display" w:cs="Arial"/>
                <w:sz w:val="20"/>
                <w:szCs w:val="20"/>
                <w:vertAlign w:val="superscript"/>
                <w:lang w:eastAsia="en-US"/>
              </w:rPr>
              <w:footnoteReference w:id="2"/>
            </w:r>
            <w:r w:rsidRPr="00227976">
              <w:rPr>
                <w:rFonts w:ascii="Aptos Display" w:eastAsia="Calibri" w:hAnsi="Aptos Display" w:cs="Arial"/>
                <w:sz w:val="20"/>
                <w:szCs w:val="20"/>
                <w:lang w:eastAsia="en-US"/>
              </w:rPr>
              <w:t>:</w:t>
            </w:r>
          </w:p>
        </w:tc>
        <w:tc>
          <w:tcPr>
            <w:tcW w:w="8960" w:type="dxa"/>
            <w:gridSpan w:val="12"/>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1383"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 – Η Όνομα:</w:t>
            </w:r>
          </w:p>
        </w:tc>
        <w:tc>
          <w:tcPr>
            <w:tcW w:w="3792" w:type="dxa"/>
            <w:gridSpan w:val="5"/>
            <w:vAlign w:val="center"/>
          </w:tcPr>
          <w:p w:rsidR="00496E23" w:rsidRPr="00227976" w:rsidRDefault="00496E23" w:rsidP="00720052">
            <w:pPr>
              <w:rPr>
                <w:rFonts w:ascii="Aptos Display" w:eastAsia="Calibri" w:hAnsi="Aptos Display" w:cs="Arial"/>
                <w:sz w:val="20"/>
                <w:szCs w:val="20"/>
                <w:lang w:eastAsia="en-US"/>
              </w:rPr>
            </w:pPr>
          </w:p>
        </w:tc>
        <w:tc>
          <w:tcPr>
            <w:tcW w:w="1093" w:type="dxa"/>
            <w:gridSpan w:val="2"/>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Επώνυμο:</w:t>
            </w:r>
          </w:p>
        </w:tc>
        <w:tc>
          <w:tcPr>
            <w:tcW w:w="4075" w:type="dxa"/>
            <w:gridSpan w:val="5"/>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Πατέρα:</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Μητέρας:</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Ημερομηνία γέννησης</w:t>
            </w:r>
            <w:r w:rsidRPr="00227976">
              <w:rPr>
                <w:rFonts w:ascii="Aptos Display" w:eastAsia="Calibri" w:hAnsi="Aptos Display" w:cs="Arial"/>
                <w:sz w:val="20"/>
                <w:szCs w:val="20"/>
                <w:vertAlign w:val="superscript"/>
                <w:lang w:eastAsia="en-US"/>
              </w:rPr>
              <w:footnoteReference w:id="3"/>
            </w:r>
            <w:r w:rsidRPr="00227976">
              <w:rPr>
                <w:rFonts w:ascii="Aptos Display" w:eastAsia="Calibri" w:hAnsi="Aptos Display" w:cs="Arial"/>
                <w:sz w:val="20"/>
                <w:szCs w:val="20"/>
                <w:lang w:eastAsia="en-US"/>
              </w:rPr>
              <w:t>:</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tcBorders>
              <w:top w:val="single" w:sz="4" w:space="0" w:color="auto"/>
              <w:left w:val="single" w:sz="4" w:space="0" w:color="auto"/>
              <w:bottom w:val="single" w:sz="4" w:space="0" w:color="auto"/>
              <w:right w:val="single" w:sz="4" w:space="0" w:color="auto"/>
            </w:tcBorders>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Αριθμός Δελτίου Ταυτότητας:</w:t>
            </w:r>
          </w:p>
        </w:tc>
        <w:tc>
          <w:tcPr>
            <w:tcW w:w="2737" w:type="dxa"/>
            <w:gridSpan w:val="4"/>
            <w:vAlign w:val="center"/>
          </w:tcPr>
          <w:p w:rsidR="00496E23" w:rsidRPr="00227976" w:rsidRDefault="00496E23" w:rsidP="00720052">
            <w:pPr>
              <w:rPr>
                <w:rFonts w:ascii="Aptos Display" w:eastAsia="Calibri" w:hAnsi="Aptos Display" w:cs="Arial"/>
                <w:sz w:val="20"/>
                <w:szCs w:val="20"/>
                <w:lang w:eastAsia="en-US"/>
              </w:rPr>
            </w:pPr>
          </w:p>
        </w:tc>
        <w:tc>
          <w:tcPr>
            <w:tcW w:w="729" w:type="dxa"/>
            <w:vAlign w:val="center"/>
          </w:tcPr>
          <w:p w:rsidR="00496E23" w:rsidRPr="00227976" w:rsidRDefault="00496E23" w:rsidP="00720052">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Τηλ</w:t>
            </w:r>
            <w:proofErr w:type="spellEnd"/>
            <w:r w:rsidRPr="00227976">
              <w:rPr>
                <w:rFonts w:ascii="Aptos Display" w:eastAsia="Calibri" w:hAnsi="Aptos Display" w:cs="Arial"/>
                <w:sz w:val="20"/>
                <w:szCs w:val="20"/>
                <w:lang w:eastAsia="en-US"/>
              </w:rPr>
              <w:t>:</w:t>
            </w:r>
          </w:p>
        </w:tc>
        <w:tc>
          <w:tcPr>
            <w:tcW w:w="4075" w:type="dxa"/>
            <w:gridSpan w:val="5"/>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1716" w:type="dxa"/>
            <w:gridSpan w:val="2"/>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Κατοικίας:</w:t>
            </w:r>
          </w:p>
        </w:tc>
        <w:tc>
          <w:tcPr>
            <w:tcW w:w="2731" w:type="dxa"/>
            <w:gridSpan w:val="3"/>
            <w:vAlign w:val="center"/>
          </w:tcPr>
          <w:p w:rsidR="00496E23" w:rsidRPr="00227976" w:rsidRDefault="00496E23" w:rsidP="00720052">
            <w:pPr>
              <w:rPr>
                <w:rFonts w:ascii="Aptos Display" w:eastAsia="Calibri" w:hAnsi="Aptos Display" w:cs="Arial"/>
                <w:sz w:val="20"/>
                <w:szCs w:val="20"/>
                <w:lang w:eastAsia="en-US"/>
              </w:rPr>
            </w:pPr>
          </w:p>
        </w:tc>
        <w:tc>
          <w:tcPr>
            <w:tcW w:w="728"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Οδός:</w:t>
            </w:r>
          </w:p>
        </w:tc>
        <w:tc>
          <w:tcPr>
            <w:tcW w:w="2185" w:type="dxa"/>
            <w:gridSpan w:val="3"/>
            <w:vAlign w:val="center"/>
          </w:tcPr>
          <w:p w:rsidR="00496E23" w:rsidRPr="00227976" w:rsidRDefault="00496E23" w:rsidP="00720052">
            <w:pPr>
              <w:rPr>
                <w:rFonts w:ascii="Aptos Display" w:eastAsia="Calibri" w:hAnsi="Aptos Display" w:cs="Arial"/>
                <w:sz w:val="20"/>
                <w:szCs w:val="20"/>
                <w:lang w:eastAsia="en-US"/>
              </w:rPr>
            </w:pPr>
          </w:p>
        </w:tc>
        <w:tc>
          <w:tcPr>
            <w:tcW w:w="728" w:type="dxa"/>
            <w:vAlign w:val="center"/>
          </w:tcPr>
          <w:p w:rsidR="00496E23" w:rsidRPr="00227976" w:rsidRDefault="00496E23" w:rsidP="00720052">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Αριθ</w:t>
            </w:r>
            <w:proofErr w:type="spellEnd"/>
            <w:r w:rsidRPr="00227976">
              <w:rPr>
                <w:rFonts w:ascii="Aptos Display" w:eastAsia="Calibri" w:hAnsi="Aptos Display" w:cs="Arial"/>
                <w:sz w:val="20"/>
                <w:szCs w:val="20"/>
                <w:lang w:eastAsia="en-US"/>
              </w:rPr>
              <w:t>:</w:t>
            </w:r>
          </w:p>
        </w:tc>
        <w:tc>
          <w:tcPr>
            <w:tcW w:w="546" w:type="dxa"/>
            <w:vAlign w:val="center"/>
          </w:tcPr>
          <w:p w:rsidR="00496E23" w:rsidRPr="00227976" w:rsidRDefault="00496E23" w:rsidP="00720052">
            <w:pPr>
              <w:rPr>
                <w:rFonts w:ascii="Aptos Display" w:eastAsia="Calibri" w:hAnsi="Aptos Display" w:cs="Arial"/>
                <w:sz w:val="20"/>
                <w:szCs w:val="20"/>
                <w:lang w:eastAsia="en-US"/>
              </w:rPr>
            </w:pPr>
          </w:p>
        </w:tc>
        <w:tc>
          <w:tcPr>
            <w:tcW w:w="546"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ΤΚ:</w:t>
            </w:r>
          </w:p>
        </w:tc>
        <w:tc>
          <w:tcPr>
            <w:tcW w:w="1163" w:type="dxa"/>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3369" w:type="dxa"/>
            <w:gridSpan w:val="4"/>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Δ/νση Ηλεκτρ. Ταχυδρομείου (Ε</w:t>
            </w:r>
            <w:r w:rsidRPr="00227976">
              <w:rPr>
                <w:rFonts w:ascii="Aptos Display" w:eastAsia="Calibri" w:hAnsi="Aptos Display" w:cs="Arial"/>
                <w:sz w:val="20"/>
                <w:szCs w:val="20"/>
                <w:lang w:val="en-US" w:eastAsia="en-US"/>
              </w:rPr>
              <w:t>mail</w:t>
            </w:r>
            <w:r w:rsidRPr="00227976">
              <w:rPr>
                <w:rFonts w:ascii="Aptos Display" w:eastAsia="Calibri" w:hAnsi="Aptos Display" w:cs="Arial"/>
                <w:sz w:val="20"/>
                <w:szCs w:val="20"/>
                <w:lang w:eastAsia="en-US"/>
              </w:rPr>
              <w:t>):</w:t>
            </w:r>
          </w:p>
        </w:tc>
        <w:tc>
          <w:tcPr>
            <w:tcW w:w="6974" w:type="dxa"/>
            <w:gridSpan w:val="9"/>
            <w:vAlign w:val="center"/>
          </w:tcPr>
          <w:p w:rsidR="00496E23" w:rsidRPr="00227976" w:rsidRDefault="00496E23" w:rsidP="00720052">
            <w:pPr>
              <w:rPr>
                <w:rFonts w:ascii="Aptos Display" w:eastAsia="Calibri" w:hAnsi="Aptos Display" w:cs="Arial"/>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Με ατομική μου ευθύνη και γνωρίζοντας τις κυρώσεις</w:t>
      </w:r>
      <w:r w:rsidRPr="00227976">
        <w:rPr>
          <w:rFonts w:ascii="Aptos Display" w:eastAsia="Calibri" w:hAnsi="Aptos Display" w:cs="Arial"/>
          <w:sz w:val="20"/>
          <w:szCs w:val="20"/>
          <w:vertAlign w:val="superscript"/>
          <w:lang w:eastAsia="en-US"/>
        </w:rPr>
        <w:footnoteReference w:id="4"/>
      </w:r>
      <w:r w:rsidRPr="00227976">
        <w:rPr>
          <w:rFonts w:ascii="Aptos Display" w:eastAsia="Calibri" w:hAnsi="Aptos Display" w:cs="Arial"/>
          <w:sz w:val="20"/>
          <w:szCs w:val="20"/>
          <w:lang w:eastAsia="en-US"/>
        </w:rPr>
        <w:t>, που προβλέπονται από τις διατάξεις της παρ. 6 του άρθρου 22 του Ν. 1599/1986, δηλώνω ότι:</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Α.</w:t>
      </w:r>
      <w:r w:rsidRPr="00227976">
        <w:rPr>
          <w:rFonts w:ascii="Aptos Display" w:eastAsia="Calibri" w:hAnsi="Aptos Display" w:cs="Arial"/>
          <w:sz w:val="20"/>
          <w:szCs w:val="20"/>
          <w:lang w:eastAsia="en-US"/>
        </w:rPr>
        <w:t xml:space="preserve"> Σύμφωνα με τον Κανονισμό (ΕΕ) 2023/2831 ασκώ οικονομική δραστηριότητα, που ως οντότητα έχει την έννοια της «επιχείρησης» και </w:t>
      </w:r>
      <w:r w:rsidRPr="00227976">
        <w:rPr>
          <w:rFonts w:ascii="Aptos Display" w:eastAsia="Calibri" w:hAnsi="Aptos Display" w:cs="Arial"/>
          <w:i/>
          <w:iCs/>
          <w:color w:val="5B9BD5"/>
          <w:sz w:val="20"/>
          <w:szCs w:val="20"/>
          <w:lang w:eastAsia="en-US"/>
        </w:rPr>
        <w:t>(επιλέγεται με √ ένα από τα παρακάτω)</w:t>
      </w:r>
      <w:r w:rsidRPr="00227976">
        <w:rPr>
          <w:rFonts w:ascii="Aptos Display" w:eastAsia="Calibri" w:hAnsi="Aptos Display" w:cs="Arial"/>
          <w:sz w:val="20"/>
          <w:szCs w:val="20"/>
          <w:lang w:eastAsia="en-US"/>
        </w:rPr>
        <w:t>:</w:t>
      </w:r>
    </w:p>
    <w:tbl>
      <w:tblPr>
        <w:tblW w:w="0" w:type="auto"/>
        <w:tblInd w:w="-5" w:type="dxa"/>
        <w:tblLook w:val="04A0"/>
      </w:tblPr>
      <w:tblGrid>
        <w:gridCol w:w="777"/>
        <w:gridCol w:w="6663"/>
      </w:tblGrid>
      <w:tr w:rsidR="00496E23" w:rsidRPr="00227976" w:rsidTr="00720052">
        <w:trPr>
          <w:trHeight w:val="397"/>
        </w:trPr>
        <w:tc>
          <w:tcPr>
            <w:tcW w:w="777" w:type="dxa"/>
            <w:shd w:val="clear" w:color="auto" w:fill="auto"/>
            <w:vAlign w:val="center"/>
          </w:tcPr>
          <w:p w:rsidR="00496E23" w:rsidRPr="00227976" w:rsidRDefault="00496E23" w:rsidP="00720052">
            <w:pPr>
              <w:ind w:left="9"/>
              <w:contextualSpacing/>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t>☐</w:t>
            </w:r>
          </w:p>
        </w:tc>
        <w:tc>
          <w:tcPr>
            <w:tcW w:w="6663" w:type="dxa"/>
            <w:shd w:val="clear" w:color="auto" w:fill="auto"/>
            <w:vAlign w:val="center"/>
          </w:tcPr>
          <w:p w:rsidR="00496E23" w:rsidRPr="00227976" w:rsidRDefault="00496E23" w:rsidP="00496E23">
            <w:pPr>
              <w:numPr>
                <w:ilvl w:val="0"/>
                <w:numId w:val="6"/>
              </w:numPr>
              <w:ind w:left="462"/>
              <w:contextualSpacing/>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Δεν συνιστά «ενιαία επιχείρηση»</w:t>
            </w:r>
            <w:r w:rsidRPr="00227976">
              <w:rPr>
                <w:rFonts w:ascii="Aptos Display" w:eastAsia="Calibri" w:hAnsi="Aptos Display" w:cs="Arial"/>
                <w:sz w:val="20"/>
                <w:szCs w:val="20"/>
                <w:vertAlign w:val="superscript"/>
                <w:lang w:eastAsia="en-US"/>
              </w:rPr>
              <w:footnoteReference w:id="5"/>
            </w:r>
            <w:r w:rsidRPr="00227976">
              <w:rPr>
                <w:rFonts w:ascii="Aptos Display" w:eastAsia="Calibri" w:hAnsi="Aptos Display" w:cs="Arial"/>
                <w:sz w:val="20"/>
                <w:szCs w:val="20"/>
                <w:vertAlign w:val="superscript"/>
                <w:lang w:eastAsia="en-GB"/>
              </w:rPr>
              <w:t xml:space="preserve"> </w:t>
            </w:r>
            <w:r w:rsidRPr="00227976">
              <w:rPr>
                <w:rFonts w:ascii="Aptos Display" w:eastAsia="Calibri" w:hAnsi="Aptos Display" w:cs="Arial"/>
                <w:sz w:val="20"/>
                <w:szCs w:val="20"/>
                <w:lang w:eastAsia="en-US"/>
              </w:rPr>
              <w:t>με καμία άλλη επιχείρηση</w:t>
            </w:r>
          </w:p>
        </w:tc>
      </w:tr>
      <w:tr w:rsidR="00496E23" w:rsidRPr="00227976" w:rsidTr="00720052">
        <w:trPr>
          <w:trHeight w:val="397"/>
        </w:trPr>
        <w:tc>
          <w:tcPr>
            <w:tcW w:w="777" w:type="dxa"/>
            <w:shd w:val="clear" w:color="auto" w:fill="auto"/>
            <w:vAlign w:val="center"/>
          </w:tcPr>
          <w:p w:rsidR="00496E23" w:rsidRPr="00227976" w:rsidRDefault="00496E23" w:rsidP="00720052">
            <w:pPr>
              <w:ind w:left="9"/>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t>☐</w:t>
            </w:r>
          </w:p>
        </w:tc>
        <w:tc>
          <w:tcPr>
            <w:tcW w:w="6663" w:type="dxa"/>
            <w:shd w:val="clear" w:color="auto" w:fill="auto"/>
            <w:vAlign w:val="center"/>
          </w:tcPr>
          <w:p w:rsidR="00496E23" w:rsidRPr="00227976" w:rsidRDefault="00496E23" w:rsidP="00496E23">
            <w:pPr>
              <w:numPr>
                <w:ilvl w:val="0"/>
                <w:numId w:val="6"/>
              </w:numPr>
              <w:ind w:left="462"/>
              <w:contextualSpacing/>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Συνιστά «ενιαία επιχείρηση» με τις κάτωθι επιχειρήσεις:</w:t>
            </w:r>
          </w:p>
        </w:tc>
      </w:tr>
    </w:tbl>
    <w:p w:rsidR="00496E23" w:rsidRPr="002E7048" w:rsidRDefault="00496E23" w:rsidP="00496E23">
      <w:pPr>
        <w:rPr>
          <w:vanish/>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6486"/>
        <w:gridCol w:w="2694"/>
      </w:tblGrid>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6486"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ΕΠΙΧΕΙΡΗΣΗΣ</w:t>
            </w:r>
          </w:p>
        </w:tc>
        <w:tc>
          <w:tcPr>
            <w:tcW w:w="2694"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ΑΦΜ</w:t>
            </w: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r w:rsidRPr="00227976">
              <w:rPr>
                <w:rFonts w:ascii="Aptos Display" w:eastAsia="Calibri" w:hAnsi="Aptos Display" w:cs="Arial"/>
                <w:sz w:val="20"/>
                <w:szCs w:val="20"/>
                <w:lang w:eastAsia="en-US"/>
              </w:rPr>
              <w:t>1.</w:t>
            </w:r>
          </w:p>
        </w:tc>
        <w:tc>
          <w:tcPr>
            <w:tcW w:w="6486"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2.</w:t>
            </w:r>
          </w:p>
        </w:tc>
        <w:tc>
          <w:tcPr>
            <w:tcW w:w="6486" w:type="dxa"/>
            <w:vAlign w:val="center"/>
          </w:tcPr>
          <w:p w:rsidR="00496E23" w:rsidRPr="00227976" w:rsidRDefault="00496E23" w:rsidP="00720052">
            <w:pPr>
              <w:jc w:val="center"/>
              <w:rPr>
                <w:rFonts w:ascii="Aptos Display" w:eastAsia="Calibri" w:hAnsi="Aptos Display" w:cs="Arial"/>
                <w:sz w:val="20"/>
                <w:szCs w:val="20"/>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lang w:eastAsia="en-US"/>
              </w:rPr>
            </w:pP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lastRenderedPageBreak/>
              <w:t>3.</w:t>
            </w:r>
          </w:p>
        </w:tc>
        <w:tc>
          <w:tcPr>
            <w:tcW w:w="6486" w:type="dxa"/>
            <w:vAlign w:val="center"/>
          </w:tcPr>
          <w:p w:rsidR="00496E23" w:rsidRPr="00227976" w:rsidRDefault="00496E23" w:rsidP="00720052">
            <w:pPr>
              <w:jc w:val="center"/>
              <w:rPr>
                <w:rFonts w:ascii="Aptos Display" w:eastAsia="Calibri" w:hAnsi="Aptos Display" w:cs="Arial"/>
                <w:sz w:val="20"/>
                <w:szCs w:val="20"/>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Β.</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H</w:t>
      </w:r>
      <w:r w:rsidRPr="00227976">
        <w:rPr>
          <w:rFonts w:ascii="Aptos Display" w:eastAsia="Calibri" w:hAnsi="Aptos Display" w:cs="Arial"/>
          <w:sz w:val="20"/>
          <w:szCs w:val="20"/>
          <w:lang w:eastAsia="en-US"/>
        </w:rPr>
        <w:t xml:space="preserve"> ενίσχυση ήσσονος σημασίας που πρόκειται να χορηγηθεί</w:t>
      </w:r>
      <w:r w:rsidRPr="00227976">
        <w:rPr>
          <w:rFonts w:ascii="Aptos Display" w:eastAsia="Calibri" w:hAnsi="Aptos Display" w:cs="Arial"/>
          <w:sz w:val="20"/>
          <w:szCs w:val="20"/>
          <w:vertAlign w:val="superscript"/>
          <w:lang w:eastAsia="en-US"/>
        </w:rPr>
        <w:footnoteReference w:id="6"/>
      </w:r>
      <w:r w:rsidRPr="00227976">
        <w:rPr>
          <w:rFonts w:ascii="Aptos Display" w:eastAsia="Calibri" w:hAnsi="Aptos Display" w:cs="Arial"/>
          <w:sz w:val="20"/>
          <w:szCs w:val="20"/>
          <w:vertAlign w:val="superscript"/>
          <w:lang w:eastAsia="en-US"/>
        </w:rPr>
        <w:t xml:space="preserve"> </w:t>
      </w:r>
      <w:r w:rsidRPr="00227976">
        <w:rPr>
          <w:rFonts w:ascii="Aptos Display" w:eastAsia="Calibri" w:hAnsi="Aptos Display" w:cs="Arial"/>
          <w:sz w:val="20"/>
          <w:szCs w:val="20"/>
          <w:lang w:eastAsia="en-US"/>
        </w:rPr>
        <w:t>στην ως άνω επιχείρηση</w:t>
      </w:r>
      <w:r w:rsidRPr="00227976">
        <w:rPr>
          <w:rFonts w:ascii="Aptos Display" w:eastAsia="Calibri" w:hAnsi="Aptos Display" w:cs="Arial"/>
          <w:sz w:val="20"/>
          <w:szCs w:val="20"/>
          <w:vertAlign w:val="superscript"/>
          <w:lang w:eastAsia="en-US"/>
        </w:rPr>
        <w:footnoteReference w:id="7"/>
      </w:r>
      <w:r w:rsidRPr="00227976">
        <w:rPr>
          <w:rFonts w:ascii="Aptos Display" w:eastAsia="Calibri" w:hAnsi="Aptos Display" w:cs="Arial"/>
          <w:sz w:val="20"/>
          <w:szCs w:val="20"/>
          <w:lang w:eastAsia="en-US"/>
        </w:rPr>
        <w:t>,</w:t>
      </w:r>
      <w:r w:rsidRPr="00227976">
        <w:rPr>
          <w:rFonts w:ascii="Aptos Display" w:eastAsia="Calibri" w:hAnsi="Aptos Display" w:cs="Arial"/>
          <w:sz w:val="20"/>
          <w:szCs w:val="20"/>
          <w:vertAlign w:val="superscript"/>
          <w:lang w:eastAsia="en-US"/>
        </w:rPr>
        <w:footnoteReference w:id="8"/>
      </w:r>
      <w:r w:rsidRPr="00227976">
        <w:rPr>
          <w:rFonts w:ascii="Aptos Display" w:eastAsia="Calibri" w:hAnsi="Aptos Display" w:cs="Arial"/>
          <w:sz w:val="20"/>
          <w:szCs w:val="20"/>
          <w:lang w:eastAsia="en-US"/>
        </w:rPr>
        <w:t xml:space="preserve"> βάσει του Καν. (ΕΕ) 2023/2831(</w:t>
      </w:r>
      <w:r w:rsidRPr="00227976">
        <w:rPr>
          <w:rFonts w:ascii="Aptos Display" w:eastAsia="Calibri" w:hAnsi="Aptos Display" w:cs="Arial"/>
          <w:sz w:val="20"/>
          <w:szCs w:val="20"/>
          <w:lang w:val="en-US" w:eastAsia="en-US"/>
        </w:rPr>
        <w:t>OJ</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L</w:t>
      </w:r>
      <w:r w:rsidRPr="00227976">
        <w:rPr>
          <w:rFonts w:ascii="Aptos Display" w:eastAsia="Calibri" w:hAnsi="Aptos Display" w:cs="Arial"/>
          <w:sz w:val="20"/>
          <w:szCs w:val="20"/>
          <w:lang w:eastAsia="en-US"/>
        </w:rPr>
        <w:t xml:space="preserve">15.12.2023) αφορά σε δραστηριότητες της επιχείρησης που </w:t>
      </w:r>
      <w:r w:rsidRPr="00227976">
        <w:rPr>
          <w:rFonts w:ascii="Aptos Display" w:eastAsia="Calibri" w:hAnsi="Aptos Display" w:cs="Arial"/>
          <w:b/>
          <w:sz w:val="20"/>
          <w:szCs w:val="20"/>
          <w:lang w:eastAsia="en-US"/>
        </w:rPr>
        <w:t>δεν</w:t>
      </w:r>
      <w:r w:rsidRPr="00227976">
        <w:rPr>
          <w:rFonts w:ascii="Aptos Display" w:eastAsia="Calibri" w:hAnsi="Aptos Display" w:cs="Arial"/>
          <w:sz w:val="20"/>
          <w:szCs w:val="20"/>
          <w:lang w:eastAsia="en-US"/>
        </w:rPr>
        <w:t xml:space="preserve"> εμπίπτουν:</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 προϊόντων αλιείας και της υδατοκαλλιέργειας</w:t>
      </w:r>
      <w:r w:rsidRPr="00227976">
        <w:rPr>
          <w:rFonts w:ascii="Aptos Display" w:eastAsia="Calibri" w:hAnsi="Aptos Display" w:cs="Arial"/>
          <w:sz w:val="20"/>
          <w:szCs w:val="20"/>
          <w:vertAlign w:val="superscript"/>
          <w:lang w:eastAsia="en-US"/>
        </w:rPr>
        <w:footnoteReference w:id="9"/>
      </w:r>
      <w:r w:rsidRPr="00227976">
        <w:rPr>
          <w:rFonts w:ascii="Aptos Display" w:eastAsia="Calibri" w:hAnsi="Aptos Display" w:cs="Arial"/>
          <w:sz w:val="20"/>
          <w:szCs w:val="20"/>
          <w:vertAlign w:val="superscript"/>
          <w:lang w:eastAsia="en-US"/>
        </w:rPr>
        <w:t>,</w:t>
      </w:r>
      <w:r w:rsidRPr="00227976">
        <w:rPr>
          <w:rFonts w:ascii="Aptos Display" w:eastAsia="Calibri" w:hAnsi="Aptos Display" w:cs="Arial"/>
          <w:sz w:val="20"/>
          <w:szCs w:val="20"/>
          <w:vertAlign w:val="superscript"/>
          <w:lang w:eastAsia="en-US"/>
        </w:rPr>
        <w:footnoteReference w:id="10"/>
      </w:r>
      <w:r w:rsidRPr="00227976">
        <w:rPr>
          <w:rFonts w:ascii="Aptos Display" w:eastAsia="Calibri" w:hAnsi="Aptos Display" w:cs="Arial"/>
          <w:sz w:val="20"/>
          <w:szCs w:val="20"/>
          <w:lang w:eastAsia="en-US"/>
        </w:rPr>
        <w:t xml:space="preserve"> ,</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 μεταποίηση και εμπορία προϊόντων αλιείας και υδατοκαλλιέργειας</w:t>
      </w:r>
      <w:r w:rsidRPr="00227976">
        <w:rPr>
          <w:rFonts w:ascii="Aptos Display" w:eastAsia="Calibri" w:hAnsi="Aptos Display" w:cs="Arial"/>
          <w:sz w:val="20"/>
          <w:szCs w:val="20"/>
          <w:vertAlign w:val="superscript"/>
          <w:lang w:eastAsia="en-US"/>
        </w:rPr>
        <w:footnoteReference w:id="11"/>
      </w:r>
      <w:r w:rsidRPr="00227976">
        <w:rPr>
          <w:rFonts w:ascii="Aptos Display" w:eastAsia="Calibri" w:hAnsi="Aptos Display" w:cs="Arial"/>
          <w:sz w:val="20"/>
          <w:szCs w:val="20"/>
          <w:lang w:eastAsia="en-US"/>
        </w:rPr>
        <w:t>, εφόσον το ποσό της ενίσχυσης καθορίζεται με βάση την τιμή ή την ποσότητα των προϊόντων που αγοράζονται ή διατίθενται στην αγορά,</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w:t>
      </w:r>
      <w:r w:rsidRPr="00227976">
        <w:rPr>
          <w:rFonts w:ascii="Aptos Display" w:eastAsia="Calibri" w:hAnsi="Aptos Display" w:cs="Arial"/>
          <w:sz w:val="20"/>
          <w:szCs w:val="20"/>
          <w:vertAlign w:val="superscript"/>
          <w:lang w:eastAsia="en-US"/>
        </w:rPr>
        <w:footnoteReference w:id="12"/>
      </w:r>
      <w:r w:rsidRPr="00227976">
        <w:rPr>
          <w:rFonts w:ascii="Aptos Display" w:eastAsia="Calibri" w:hAnsi="Aptos Display" w:cs="Arial"/>
          <w:sz w:val="20"/>
          <w:szCs w:val="20"/>
          <w:lang w:eastAsia="en-US"/>
        </w:rPr>
        <w:t xml:space="preserve"> γεωργικών προϊόντων</w:t>
      </w:r>
      <w:r w:rsidRPr="00227976">
        <w:rPr>
          <w:rFonts w:ascii="Aptos Display" w:eastAsia="Calibri" w:hAnsi="Aptos Display" w:cs="Arial"/>
          <w:sz w:val="20"/>
          <w:szCs w:val="20"/>
          <w:vertAlign w:val="superscript"/>
          <w:lang w:eastAsia="en-US"/>
        </w:rPr>
        <w:footnoteReference w:id="13"/>
      </w:r>
      <w:r w:rsidRPr="00227976">
        <w:rPr>
          <w:rFonts w:ascii="Aptos Display" w:eastAsia="Calibri" w:hAnsi="Aptos Display" w:cs="Arial"/>
          <w:sz w:val="20"/>
          <w:szCs w:val="20"/>
          <w:lang w:eastAsia="en-US"/>
        </w:rPr>
        <w:t>,</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στον τομέα της μεταποίησης</w:t>
      </w:r>
      <w:r w:rsidRPr="00227976">
        <w:rPr>
          <w:rFonts w:ascii="Aptos Display" w:eastAsia="Calibri" w:hAnsi="Aptos Display" w:cs="Arial"/>
          <w:sz w:val="20"/>
          <w:szCs w:val="20"/>
          <w:vertAlign w:val="superscript"/>
          <w:lang w:eastAsia="en-US"/>
        </w:rPr>
        <w:footnoteReference w:id="14"/>
      </w:r>
      <w:r w:rsidRPr="00227976">
        <w:rPr>
          <w:rFonts w:ascii="Aptos Display" w:eastAsia="Calibri" w:hAnsi="Aptos Display" w:cs="Arial"/>
          <w:sz w:val="20"/>
          <w:szCs w:val="20"/>
          <w:lang w:eastAsia="en-US"/>
        </w:rPr>
        <w:t xml:space="preserve"> και της εμπορίας</w:t>
      </w:r>
      <w:r w:rsidRPr="00227976">
        <w:rPr>
          <w:rFonts w:ascii="Aptos Display" w:eastAsia="Calibri" w:hAnsi="Aptos Display" w:cs="Arial"/>
          <w:sz w:val="20"/>
          <w:szCs w:val="20"/>
          <w:vertAlign w:val="superscript"/>
          <w:lang w:eastAsia="en-US"/>
        </w:rPr>
        <w:footnoteReference w:id="15"/>
      </w:r>
      <w:r w:rsidRPr="00227976">
        <w:rPr>
          <w:rFonts w:ascii="Aptos Display" w:eastAsia="Calibri" w:hAnsi="Aptos Display" w:cs="Arial"/>
          <w:sz w:val="20"/>
          <w:szCs w:val="20"/>
          <w:lang w:eastAsia="en-US"/>
        </w:rPr>
        <w:t xml:space="preserve"> γεωργικών προϊόντων:</w:t>
      </w:r>
    </w:p>
    <w:p w:rsidR="00496E23" w:rsidRPr="00227976" w:rsidRDefault="00496E23" w:rsidP="00496E23">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496E23" w:rsidRPr="00227976" w:rsidRDefault="00496E23" w:rsidP="00496E23">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όταν η ενίσχυση συνοδεύεται από την υποχρέωση απόδοσής της εν μέρει ή εξ ολοκλήρου σε πρωτογενείς παραγωγούς,</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ενισχύσεις για τις οποίες τίθεται ως όρος η χρήση εγχώριων αγαθών και υπηρεσιών αντί των εισαγόμενων.</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Γ. </w:t>
      </w:r>
      <w:r w:rsidRPr="00227976">
        <w:rPr>
          <w:rFonts w:ascii="Aptos Display" w:eastAsia="Calibri" w:hAnsi="Aptos Display" w:cs="Arial"/>
          <w:i/>
          <w:color w:val="5B9BD5"/>
          <w:sz w:val="20"/>
          <w:szCs w:val="20"/>
          <w:lang w:eastAsia="en-US"/>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227976">
        <w:rPr>
          <w:rFonts w:ascii="Aptos Display" w:eastAsia="Calibri" w:hAnsi="Aptos Display" w:cs="Arial"/>
          <w:i/>
          <w:sz w:val="20"/>
          <w:szCs w:val="20"/>
          <w:lang w:eastAsia="en-US"/>
        </w:rPr>
        <w:t xml:space="preserve"> </w:t>
      </w:r>
    </w:p>
    <w:p w:rsidR="00496E23" w:rsidRPr="00227976" w:rsidRDefault="00496E23" w:rsidP="00496E23">
      <w:pPr>
        <w:spacing w:before="120" w:after="120" w:line="264" w:lineRule="auto"/>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 xml:space="preserve">Η επιχείρηση, καθώς δραστηριοποιείται στον τομέα / στους τομείς </w:t>
      </w:r>
      <w:r w:rsidRPr="00227976">
        <w:rPr>
          <w:rFonts w:ascii="Aptos Display" w:eastAsia="Calibri" w:hAnsi="Aptos Display" w:cs="Arial"/>
          <w:i/>
          <w:iCs/>
          <w:color w:val="5B9BD5"/>
          <w:sz w:val="20"/>
          <w:szCs w:val="20"/>
          <w:lang w:eastAsia="en-US"/>
        </w:rPr>
        <w:t>…(συμπληρώνεται ο τομέας/τομείς)…</w:t>
      </w:r>
      <w:r w:rsidRPr="00227976">
        <w:rPr>
          <w:rFonts w:ascii="Aptos Display" w:eastAsia="Calibri" w:hAnsi="Aptos Display" w:cs="Arial"/>
          <w:sz w:val="20"/>
          <w:szCs w:val="20"/>
          <w:lang w:eastAsia="en-US"/>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lastRenderedPageBreak/>
        <w:t>Δ.</w:t>
      </w:r>
      <w:r w:rsidRPr="00227976">
        <w:rPr>
          <w:rFonts w:ascii="Aptos Display" w:eastAsia="Calibri" w:hAnsi="Aptos Display" w:cs="Arial"/>
          <w:sz w:val="20"/>
          <w:szCs w:val="20"/>
          <w:lang w:eastAsia="en-US"/>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1486"/>
        <w:gridCol w:w="1891"/>
        <w:gridCol w:w="1485"/>
        <w:gridCol w:w="1215"/>
        <w:gridCol w:w="1214"/>
        <w:gridCol w:w="1351"/>
        <w:gridCol w:w="1350"/>
        <w:gridCol w:w="9"/>
      </w:tblGrid>
      <w:tr w:rsidR="00496E23" w:rsidRPr="00227976" w:rsidTr="00720052">
        <w:trPr>
          <w:trHeight w:val="922"/>
          <w:jc w:val="center"/>
        </w:trPr>
        <w:tc>
          <w:tcPr>
            <w:tcW w:w="10540" w:type="dxa"/>
            <w:gridSpan w:val="9"/>
            <w:shd w:val="clear" w:color="auto" w:fill="auto"/>
          </w:tcPr>
          <w:p w:rsidR="00496E23" w:rsidRPr="00227976" w:rsidRDefault="00496E23" w:rsidP="00720052">
            <w:pPr>
              <w:jc w:val="center"/>
              <w:rPr>
                <w:rFonts w:ascii="Aptos Display" w:eastAsia="Calibri" w:hAnsi="Aptos Display" w:cs="Arial"/>
                <w:b/>
                <w:strike/>
                <w:sz w:val="20"/>
                <w:szCs w:val="20"/>
                <w:lang w:eastAsia="en-US"/>
              </w:rPr>
            </w:pPr>
            <w:r w:rsidRPr="00227976">
              <w:rPr>
                <w:rFonts w:ascii="Aptos Display" w:eastAsia="Calibri" w:hAnsi="Aptos Display" w:cs="Arial"/>
                <w:b/>
                <w:sz w:val="20"/>
                <w:szCs w:val="20"/>
                <w:lang w:eastAsia="en-US"/>
              </w:rPr>
              <w:t>ΕΝΙΣΧΥΣΕΙΣ ΗΣΣΟΝΟΣ ΣΗΜΑΣΙΑΣ (</w:t>
            </w:r>
            <w:r w:rsidRPr="00227976">
              <w:rPr>
                <w:rFonts w:ascii="Aptos Display" w:eastAsia="Calibri" w:hAnsi="Aptos Display" w:cs="Arial"/>
                <w:b/>
                <w:sz w:val="20"/>
                <w:szCs w:val="20"/>
                <w:lang w:val="en-US" w:eastAsia="en-US"/>
              </w:rPr>
              <w:t>DE</w:t>
            </w:r>
            <w:r w:rsidRPr="00227976">
              <w:rPr>
                <w:rFonts w:ascii="Aptos Display" w:eastAsia="Calibri" w:hAnsi="Aptos Display" w:cs="Arial"/>
                <w:b/>
                <w:sz w:val="20"/>
                <w:szCs w:val="20"/>
                <w:lang w:eastAsia="en-US"/>
              </w:rPr>
              <w:t xml:space="preserve"> </w:t>
            </w:r>
            <w:r w:rsidRPr="00227976">
              <w:rPr>
                <w:rFonts w:ascii="Aptos Display" w:eastAsia="Calibri" w:hAnsi="Aptos Display" w:cs="Arial"/>
                <w:b/>
                <w:sz w:val="20"/>
                <w:szCs w:val="20"/>
                <w:lang w:val="en-US" w:eastAsia="en-US"/>
              </w:rPr>
              <w:t>MINIMIS</w:t>
            </w:r>
            <w:r w:rsidRPr="00227976">
              <w:rPr>
                <w:rFonts w:ascii="Aptos Display" w:eastAsia="Calibri" w:hAnsi="Aptos Display" w:cs="Arial"/>
                <w:b/>
                <w:sz w:val="20"/>
                <w:szCs w:val="20"/>
                <w:lang w:eastAsia="en-US"/>
              </w:rPr>
              <w:t xml:space="preserve">) ΠΟΥ ΕΧΟΥΝ ΧΟΡΗΓΗΘΕΙ ΣΤΗΝ «ΕΠΙΧΕΙΡΗΣΗ» </w:t>
            </w:r>
          </w:p>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ΒΑΣΕΙ ΤΩΝ ΚΑΝ. (ΕΕ) 2023/2831, ΚΑΝ. (ΕΕ) 1407/2013, ΚΑΝ. (ΕΕ) 1408/2013 ΚΑΙ ΚΑΝ. (ΕΕ) 717/2014</w:t>
            </w:r>
          </w:p>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496E23" w:rsidRPr="00227976" w:rsidTr="00720052">
        <w:trPr>
          <w:gridAfter w:val="1"/>
          <w:wAfter w:w="9" w:type="dxa"/>
          <w:trHeight w:val="1139"/>
          <w:jc w:val="center"/>
        </w:trPr>
        <w:tc>
          <w:tcPr>
            <w:tcW w:w="539"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1486"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&amp; ΑΦΜ ΔΙΚΑΙΟΥΧΟΥ</w:t>
            </w:r>
          </w:p>
        </w:tc>
        <w:tc>
          <w:tcPr>
            <w:tcW w:w="1891"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ΟΝΟΜΑΣΙΑ ΠΡΟΓΡΑΜΜΑΤΟΣ &amp; ΦΟΡΕΑΣ ΧΟΡΗΓΗΣΗΣ ΤΗΣ ΕΝΙΣΧΥΣΗΣ</w:t>
            </w:r>
          </w:p>
        </w:tc>
        <w:tc>
          <w:tcPr>
            <w:tcW w:w="1485" w:type="dxa"/>
            <w:shd w:val="clear" w:color="auto" w:fill="auto"/>
            <w:vAlign w:val="center"/>
          </w:tcPr>
          <w:p w:rsidR="00496E23" w:rsidRPr="00227976" w:rsidRDefault="00496E23" w:rsidP="00720052">
            <w:pPr>
              <w:jc w:val="center"/>
              <w:rPr>
                <w:rFonts w:ascii="Aptos Display" w:eastAsia="Calibri" w:hAnsi="Aptos Display" w:cs="Arial"/>
                <w:b/>
                <w:sz w:val="20"/>
                <w:szCs w:val="20"/>
                <w:lang w:val="en-US" w:eastAsia="en-US"/>
              </w:rPr>
            </w:pPr>
            <w:r w:rsidRPr="00227976">
              <w:rPr>
                <w:rFonts w:ascii="Aptos Display" w:eastAsia="Calibri" w:hAnsi="Aptos Display" w:cs="Arial"/>
                <w:b/>
                <w:sz w:val="20"/>
                <w:szCs w:val="20"/>
                <w:lang w:eastAsia="en-US"/>
              </w:rPr>
              <w:t xml:space="preserve">ΕΦΑΡΜΟΣΤΕΟΣ ΚΑΝΟΝΙΣΜΟΣ </w:t>
            </w:r>
            <w:r w:rsidRPr="00227976">
              <w:rPr>
                <w:rFonts w:ascii="Aptos Display" w:eastAsia="Calibri" w:hAnsi="Aptos Display" w:cs="Arial"/>
                <w:b/>
                <w:sz w:val="20"/>
                <w:szCs w:val="20"/>
                <w:lang w:val="en-US" w:eastAsia="en-US"/>
              </w:rPr>
              <w:t>DE MINIMIS</w:t>
            </w:r>
          </w:p>
        </w:tc>
        <w:tc>
          <w:tcPr>
            <w:tcW w:w="1215"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ΑΡΙΘ.ΠΡΩΤ. &amp; ΗΜ/ΝΙΑ ΕΓΚΡΙΤΙΚΗΣ ΑΠΟΦΑΣΗΣ</w:t>
            </w:r>
          </w:p>
        </w:tc>
        <w:tc>
          <w:tcPr>
            <w:tcW w:w="1214"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ΕΓΚΡΙΘΕΝ ΠΟΣΟ ΕΝΙΣΧΥΣΗΣ</w:t>
            </w:r>
          </w:p>
        </w:tc>
        <w:tc>
          <w:tcPr>
            <w:tcW w:w="1351"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ΚΑΤΑΒΛΗΘΕΝ ΠΟΣΟ ΕΝΙΣΧΥΣΗΣ</w:t>
            </w:r>
          </w:p>
        </w:tc>
        <w:tc>
          <w:tcPr>
            <w:tcW w:w="1350"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ΗΜΕΡΟΜΗΝΙΑ ΚΑΤΑΒΟΛΗΣ</w:t>
            </w:r>
          </w:p>
        </w:tc>
      </w:tr>
      <w:tr w:rsidR="00496E23" w:rsidRPr="00227976" w:rsidTr="00720052">
        <w:trPr>
          <w:gridAfter w:val="1"/>
          <w:wAfter w:w="9" w:type="dxa"/>
          <w:trHeight w:val="686"/>
          <w:jc w:val="center"/>
        </w:trPr>
        <w:tc>
          <w:tcPr>
            <w:tcW w:w="539"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6"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89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4"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0"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r>
      <w:tr w:rsidR="00496E23" w:rsidRPr="00227976" w:rsidTr="00720052">
        <w:trPr>
          <w:gridAfter w:val="1"/>
          <w:wAfter w:w="9" w:type="dxa"/>
          <w:trHeight w:val="686"/>
          <w:jc w:val="center"/>
        </w:trPr>
        <w:tc>
          <w:tcPr>
            <w:tcW w:w="539"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6"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89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4"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0"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i/>
          <w:iCs/>
          <w:color w:val="5B9BD5"/>
          <w:sz w:val="20"/>
          <w:szCs w:val="20"/>
          <w:lang w:eastAsia="en-US"/>
        </w:rPr>
      </w:pPr>
      <w:r w:rsidRPr="00227976">
        <w:rPr>
          <w:rFonts w:ascii="Aptos Display" w:eastAsia="Calibri" w:hAnsi="Aptos Display" w:cs="Arial"/>
          <w:i/>
          <w:iCs/>
          <w:color w:val="5B9BD5"/>
          <w:sz w:val="20"/>
          <w:szCs w:val="20"/>
          <w:lang w:eastAsia="en-US"/>
        </w:rPr>
        <w:t>*προσθέτονται σειρές στον πίνακα για όλες τις ενισχύσεις</w:t>
      </w:r>
    </w:p>
    <w:p w:rsidR="00496E23" w:rsidRPr="00227976" w:rsidRDefault="00496E23" w:rsidP="00496E23">
      <w:pPr>
        <w:spacing w:before="120" w:after="120" w:line="264" w:lineRule="auto"/>
        <w:ind w:left="284" w:hanging="284"/>
        <w:jc w:val="both"/>
        <w:rPr>
          <w:rFonts w:ascii="Aptos Display" w:eastAsia="Calibri" w:hAnsi="Aptos Display" w:cs="Arial"/>
          <w:strike/>
          <w:sz w:val="20"/>
          <w:szCs w:val="20"/>
          <w:lang w:eastAsia="en-US"/>
        </w:rPr>
      </w:pPr>
      <w:r w:rsidRPr="00227976">
        <w:rPr>
          <w:rFonts w:ascii="Aptos Display" w:eastAsia="Calibri" w:hAnsi="Aptos Display" w:cs="Arial"/>
          <w:b/>
          <w:sz w:val="20"/>
          <w:szCs w:val="20"/>
          <w:lang w:eastAsia="en-US"/>
        </w:rPr>
        <w:t>Ε.</w:t>
      </w:r>
      <w:r w:rsidRPr="00227976">
        <w:rPr>
          <w:rFonts w:ascii="Aptos Display" w:eastAsia="Calibri" w:hAnsi="Aptos Display" w:cs="Arial"/>
          <w:sz w:val="20"/>
          <w:szCs w:val="20"/>
          <w:lang w:eastAsia="en-US"/>
        </w:rPr>
        <w:t xml:space="preserve"> Η ενίσχυση ήσσονος σημασίας που πρόκειται να μου χορηγηθεί, βάσει του εν λόγω Κανονισμού Ήσσονος Σημασίας …… </w:t>
      </w:r>
      <w:r w:rsidRPr="00227976">
        <w:rPr>
          <w:rFonts w:ascii="Aptos Display" w:eastAsia="Calibri" w:hAnsi="Aptos Display" w:cs="Arial"/>
          <w:i/>
          <w:iCs/>
          <w:color w:val="5B9BD5"/>
          <w:sz w:val="20"/>
          <w:szCs w:val="20"/>
          <w:lang w:eastAsia="en-US"/>
        </w:rPr>
        <w:t xml:space="preserve">(αναφέρεται ο Καν. </w:t>
      </w:r>
      <w:proofErr w:type="spellStart"/>
      <w:r w:rsidRPr="00227976">
        <w:rPr>
          <w:rFonts w:ascii="Aptos Display" w:eastAsia="Calibri" w:hAnsi="Aptos Display" w:cs="Arial"/>
          <w:i/>
          <w:iCs/>
          <w:color w:val="5B9BD5"/>
          <w:sz w:val="20"/>
          <w:szCs w:val="20"/>
          <w:lang w:val="en-US" w:eastAsia="en-US"/>
        </w:rPr>
        <w:t>deminimis</w:t>
      </w:r>
      <w:proofErr w:type="spellEnd"/>
      <w:r w:rsidRPr="00227976">
        <w:rPr>
          <w:rFonts w:ascii="Aptos Display" w:eastAsia="Calibri" w:hAnsi="Aptos Display" w:cs="Arial"/>
          <w:i/>
          <w:iCs/>
          <w:color w:val="5B9BD5"/>
          <w:sz w:val="20"/>
          <w:szCs w:val="20"/>
          <w:lang w:eastAsia="en-US"/>
        </w:rPr>
        <w:t>)</w:t>
      </w:r>
      <w:r w:rsidRPr="00227976">
        <w:rPr>
          <w:rFonts w:ascii="Aptos Display" w:eastAsia="Calibri" w:hAnsi="Aptos Display" w:cs="Arial"/>
          <w:sz w:val="20"/>
          <w:szCs w:val="20"/>
          <w:lang w:eastAsia="en-US"/>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227976">
        <w:rPr>
          <w:rFonts w:ascii="Aptos Display" w:eastAsia="Calibri" w:hAnsi="Aptos Display" w:cs="Arial"/>
          <w:b/>
          <w:bCs/>
          <w:sz w:val="20"/>
          <w:szCs w:val="20"/>
          <w:lang w:eastAsia="en-US"/>
        </w:rPr>
        <w:t>300.000 ευρώ</w:t>
      </w:r>
      <w:r w:rsidRPr="00227976">
        <w:rPr>
          <w:rFonts w:ascii="Aptos Display" w:eastAsia="Calibri" w:hAnsi="Aptos Display" w:cs="Arial"/>
          <w:sz w:val="20"/>
          <w:szCs w:val="20"/>
          <w:lang w:eastAsia="en-US"/>
        </w:rPr>
        <w:t xml:space="preserve"> σε περίοδο τριών ετών από την αίτηση (υπολογιζόμενα σε κυλιόμενη ημερολογιακή βάση). </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ΣΤ</w:t>
      </w:r>
      <w:r w:rsidRPr="00227976">
        <w:rPr>
          <w:rFonts w:ascii="Aptos Display" w:eastAsia="Calibri" w:hAnsi="Aptos Display" w:cs="Arial"/>
          <w:sz w:val="20"/>
          <w:szCs w:val="20"/>
          <w:lang w:eastAsia="en-US"/>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Ζ. </w:t>
      </w:r>
      <w:r w:rsidRPr="00227976">
        <w:rPr>
          <w:rFonts w:ascii="Aptos Display" w:eastAsia="Calibri" w:hAnsi="Aptos Display" w:cs="Arial"/>
          <w:sz w:val="20"/>
          <w:szCs w:val="20"/>
          <w:lang w:eastAsia="en-US"/>
        </w:rPr>
        <w:t xml:space="preserve">Αποδέχομαι οποιονδήποτε σχετικό έλεγχο για την εξακρίβωση των δηλωθέντων στοιχείων από τις αρμόδιες εθνικές ή </w:t>
      </w:r>
      <w:proofErr w:type="spellStart"/>
      <w:r w:rsidRPr="00227976">
        <w:rPr>
          <w:rFonts w:ascii="Aptos Display" w:eastAsia="Calibri" w:hAnsi="Aptos Display" w:cs="Arial"/>
          <w:sz w:val="20"/>
          <w:szCs w:val="20"/>
          <w:lang w:eastAsia="en-US"/>
        </w:rPr>
        <w:t>ενωσιακές</w:t>
      </w:r>
      <w:proofErr w:type="spellEnd"/>
      <w:r w:rsidRPr="00227976">
        <w:rPr>
          <w:rFonts w:ascii="Aptos Display" w:eastAsia="Calibri" w:hAnsi="Aptos Display" w:cs="Arial"/>
          <w:sz w:val="20"/>
          <w:szCs w:val="20"/>
          <w:lang w:eastAsia="en-US"/>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Ημερομηνία: ……/……/…………..</w:t>
      </w: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p>
    <w:p w:rsidR="00496E23" w:rsidRPr="00227976" w:rsidRDefault="00496E23" w:rsidP="00496E23">
      <w:pPr>
        <w:spacing w:before="120" w:after="120" w:line="264" w:lineRule="auto"/>
        <w:ind w:left="7200"/>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 Ο – Η Δηλ.</w:t>
      </w: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p>
    <w:p w:rsidR="00496E23" w:rsidRPr="00227976" w:rsidRDefault="00496E23" w:rsidP="00496E23">
      <w:pPr>
        <w:spacing w:before="120" w:after="120" w:line="264" w:lineRule="auto"/>
        <w:rPr>
          <w:rFonts w:ascii="Aptos Display" w:eastAsia="Calibri" w:hAnsi="Aptos Display" w:cs="Arial"/>
          <w:sz w:val="20"/>
          <w:szCs w:val="20"/>
          <w:lang w:eastAsia="en-US"/>
        </w:rPr>
      </w:pPr>
    </w:p>
    <w:p w:rsidR="00496E23" w:rsidRPr="005F6AF7" w:rsidRDefault="005F6AF7" w:rsidP="005F6AF7">
      <w:pPr>
        <w:spacing w:before="120" w:after="120" w:line="264" w:lineRule="auto"/>
        <w:ind w:left="7200"/>
        <w:jc w:val="center"/>
        <w:rPr>
          <w:rFonts w:ascii="Aptos Display" w:eastAsia="Calibri" w:hAnsi="Aptos Display" w:cs="Arial"/>
          <w:sz w:val="20"/>
          <w:szCs w:val="20"/>
          <w:lang w:eastAsia="en-US"/>
        </w:rPr>
        <w:sectPr w:rsidR="00496E23" w:rsidRPr="005F6AF7" w:rsidSect="00227976">
          <w:headerReference w:type="default" r:id="rId8"/>
          <w:footerReference w:type="default" r:id="rId9"/>
          <w:pgSz w:w="11906" w:h="16838"/>
          <w:pgMar w:top="1440" w:right="1134" w:bottom="1440" w:left="1134" w:header="425" w:footer="398" w:gutter="0"/>
          <w:cols w:space="708"/>
          <w:docGrid w:linePitch="360"/>
        </w:sectPr>
      </w:pPr>
      <w:r>
        <w:rPr>
          <w:rFonts w:ascii="Aptos Display" w:eastAsia="Calibri" w:hAnsi="Aptos Display" w:cs="Arial"/>
          <w:sz w:val="20"/>
          <w:szCs w:val="20"/>
          <w:lang w:eastAsia="en-US"/>
        </w:rPr>
        <w:t xml:space="preserve"> (Υπογραφή</w:t>
      </w:r>
    </w:p>
    <w:p w:rsidR="002334CB" w:rsidRPr="005F6AF7" w:rsidRDefault="002334CB" w:rsidP="00FD4D40">
      <w:pPr>
        <w:suppressAutoHyphens/>
        <w:spacing w:after="160" w:line="259" w:lineRule="auto"/>
        <w:jc w:val="both"/>
        <w:rPr>
          <w:rFonts w:ascii="Aptos Display" w:eastAsia="Times New Roman" w:hAnsi="Aptos Display" w:cs="Tahoma"/>
          <w:sz w:val="20"/>
          <w:szCs w:val="20"/>
          <w:lang w:eastAsia="zh-CN"/>
        </w:rPr>
      </w:pPr>
      <w:bookmarkStart w:id="0" w:name="_GoBack"/>
      <w:bookmarkEnd w:id="0"/>
    </w:p>
    <w:sectPr w:rsidR="002334CB" w:rsidRPr="005F6AF7" w:rsidSect="005E39CC">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446" w:rsidRDefault="003A6446" w:rsidP="007D35F8">
      <w:r>
        <w:separator/>
      </w:r>
    </w:p>
  </w:endnote>
  <w:endnote w:type="continuationSeparator" w:id="0">
    <w:p w:rsidR="003A6446" w:rsidRDefault="003A6446" w:rsidP="007D3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23" w:rsidRDefault="005E39CC">
    <w:pPr>
      <w:pStyle w:val="Footer"/>
      <w:jc w:val="center"/>
    </w:pPr>
    <w:r>
      <w:fldChar w:fldCharType="begin"/>
    </w:r>
    <w:r w:rsidR="00496E23">
      <w:instrText>PAGE   \* MERGEFORMAT</w:instrText>
    </w:r>
    <w:r>
      <w:fldChar w:fldCharType="separate"/>
    </w:r>
    <w:r w:rsidR="005F6AF7">
      <w:rPr>
        <w:noProof/>
      </w:rPr>
      <w:t>2</w:t>
    </w:r>
    <w:r>
      <w:fldChar w:fldCharType="end"/>
    </w:r>
  </w:p>
  <w:p w:rsidR="00496E23" w:rsidRDefault="005F6AF7">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24648068" o:spid="_x0000_i1026" type="#_x0000_t75" style="width:449.25pt;height:43.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BD" w:rsidRDefault="00CA30BD" w:rsidP="00CA30BD">
    <w:pPr>
      <w:pStyle w:val="Footer"/>
    </w:pPr>
    <w:r w:rsidRPr="006D7E55">
      <w:rPr>
        <w:noProof/>
        <w:lang w:val="en-US" w:eastAsia="en-US"/>
      </w:rPr>
      <w:drawing>
        <wp:inline distT="0" distB="0" distL="0" distR="0">
          <wp:extent cx="5702300" cy="552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2300" cy="552450"/>
                  </a:xfrm>
                  <a:prstGeom prst="rect">
                    <a:avLst/>
                  </a:prstGeom>
                  <a:noFill/>
                  <a:ln>
                    <a:noFill/>
                  </a:ln>
                </pic:spPr>
              </pic:pic>
            </a:graphicData>
          </a:graphic>
        </wp:inline>
      </w:drawing>
    </w:r>
  </w:p>
  <w:p w:rsidR="00CA30BD" w:rsidRDefault="00CA3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446" w:rsidRDefault="003A6446" w:rsidP="007D35F8">
      <w:r>
        <w:separator/>
      </w:r>
    </w:p>
  </w:footnote>
  <w:footnote w:type="continuationSeparator" w:id="0">
    <w:p w:rsidR="003A6446" w:rsidRDefault="003A6446" w:rsidP="007D35F8">
      <w:r>
        <w:continuationSeparator/>
      </w:r>
    </w:p>
  </w:footnote>
  <w:footnote w:id="1">
    <w:p w:rsidR="00496E23" w:rsidRPr="00B806C2" w:rsidRDefault="00496E23" w:rsidP="00496E23">
      <w:pPr>
        <w:pStyle w:val="FootnoteText"/>
        <w:rPr>
          <w:rFonts w:ascii="Aptos Display" w:hAnsi="Aptos Display"/>
          <w:i/>
          <w:iCs/>
          <w:sz w:val="16"/>
          <w:szCs w:val="16"/>
          <w:lang w:val="en-US"/>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https://eur-lex.europa.eu/legal-content/EL/TXT/HTML/?uri=OJ:L_202302831&amp;qid=1703674493315#d1e472-1-1</w:t>
      </w:r>
    </w:p>
  </w:footnote>
  <w:footnote w:id="2">
    <w:p w:rsidR="00496E23" w:rsidRPr="00B806C2" w:rsidRDefault="00496E23" w:rsidP="00496E23">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Αναγράφεται από τον ενδιαφερόμενο πολίτη ή Αρχή ή η Υπηρεσία του δημόσιου τομέα, που απευθύνεται η αίτηση</w:t>
      </w:r>
    </w:p>
  </w:footnote>
  <w:footnote w:id="3">
    <w:p w:rsidR="00496E23" w:rsidRPr="00D1215B" w:rsidRDefault="00496E23" w:rsidP="00496E23">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Αναγράφεται ολογράφως.</w:t>
      </w:r>
    </w:p>
  </w:footnote>
  <w:footnote w:id="4">
    <w:p w:rsidR="00496E23" w:rsidRPr="00B806C2" w:rsidRDefault="00496E23" w:rsidP="00496E23">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rsidR="00496E23" w:rsidRPr="00B806C2" w:rsidRDefault="00496E23" w:rsidP="00496E23">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Στην «ενιαία επιχείρηση» περιλαμβάνονται όλες οι επιχειρήσεις που έχουν τουλάχιστον μία από τις ακόλουθες σχέσεις μεταξύ τους:</w:t>
      </w:r>
    </w:p>
    <w:p w:rsidR="00496E23" w:rsidRPr="00B806C2" w:rsidRDefault="00496E23" w:rsidP="00496E23">
      <w:pPr>
        <w:pStyle w:val="FootnoteText"/>
        <w:ind w:left="720"/>
        <w:rPr>
          <w:rFonts w:ascii="Aptos Display" w:hAnsi="Aptos Display"/>
          <w:i/>
          <w:iCs/>
          <w:sz w:val="16"/>
          <w:szCs w:val="16"/>
        </w:rPr>
      </w:pPr>
      <w:r w:rsidRPr="00B806C2">
        <w:rPr>
          <w:rFonts w:ascii="Aptos Display" w:hAnsi="Aptos Display"/>
          <w:i/>
          <w:iCs/>
          <w:sz w:val="16"/>
          <w:szCs w:val="16"/>
        </w:rPr>
        <w:t>α) μια επιχείρηση κατέχει την πλειοψηφία των δικαιωμάτων ψήφου των μετόχων ή των εταίρων άλλης επιχείρησης˙</w:t>
      </w:r>
    </w:p>
    <w:p w:rsidR="00496E23" w:rsidRPr="00B806C2" w:rsidRDefault="00496E23" w:rsidP="00496E23">
      <w:pPr>
        <w:pStyle w:val="FootnoteText"/>
        <w:ind w:left="720"/>
        <w:rPr>
          <w:rFonts w:ascii="Aptos Display" w:hAnsi="Aptos Display"/>
          <w:i/>
          <w:iCs/>
          <w:sz w:val="16"/>
          <w:szCs w:val="16"/>
        </w:rPr>
      </w:pPr>
      <w:r w:rsidRPr="00B806C2">
        <w:rPr>
          <w:rFonts w:ascii="Aptos Display" w:hAnsi="Aptos Display"/>
          <w:i/>
          <w:iCs/>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496E23" w:rsidRPr="00B806C2" w:rsidRDefault="00496E23" w:rsidP="00496E23">
      <w:pPr>
        <w:pStyle w:val="FootnoteText"/>
        <w:ind w:left="720"/>
        <w:rPr>
          <w:rFonts w:ascii="Aptos Display" w:hAnsi="Aptos Display"/>
          <w:i/>
          <w:iCs/>
          <w:sz w:val="16"/>
          <w:szCs w:val="16"/>
        </w:rPr>
      </w:pPr>
      <w:r w:rsidRPr="00B806C2">
        <w:rPr>
          <w:rFonts w:ascii="Aptos Display" w:hAnsi="Aptos Display"/>
          <w:i/>
          <w:iCs/>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496E23" w:rsidRPr="00B806C2" w:rsidRDefault="00496E23" w:rsidP="00496E23">
      <w:pPr>
        <w:pStyle w:val="FootnoteText"/>
        <w:ind w:left="720"/>
        <w:rPr>
          <w:rFonts w:ascii="Aptos Display" w:hAnsi="Aptos Display"/>
          <w:i/>
          <w:iCs/>
          <w:sz w:val="16"/>
          <w:szCs w:val="16"/>
        </w:rPr>
      </w:pPr>
      <w:r w:rsidRPr="00B806C2">
        <w:rPr>
          <w:rFonts w:ascii="Aptos Display" w:hAnsi="Aptos Display"/>
          <w:i/>
          <w:iCs/>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496E23" w:rsidRPr="00B806C2" w:rsidRDefault="00496E23" w:rsidP="00496E23">
      <w:pPr>
        <w:pStyle w:val="FootnoteText"/>
        <w:rPr>
          <w:rFonts w:ascii="Aptos Display" w:hAnsi="Aptos Display"/>
          <w:i/>
          <w:iCs/>
          <w:sz w:val="16"/>
          <w:szCs w:val="16"/>
        </w:rPr>
      </w:pPr>
      <w:r w:rsidRPr="00B806C2">
        <w:rPr>
          <w:rFonts w:ascii="Aptos Display" w:hAnsi="Aptos Display"/>
          <w:i/>
          <w:iCs/>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w:t>
      </w:r>
      <w:proofErr w:type="spellStart"/>
      <w:r w:rsidRPr="00EB75C5">
        <w:rPr>
          <w:rFonts w:ascii="Aptos Display" w:hAnsi="Aptos Display"/>
          <w:i/>
          <w:iCs/>
          <w:sz w:val="16"/>
          <w:szCs w:val="16"/>
        </w:rPr>
        <w:t>νέα</w:t>
      </w:r>
      <w:proofErr w:type="spellEnd"/>
      <w:r w:rsidRPr="00EB75C5">
        <w:rPr>
          <w:rFonts w:ascii="Aptos Display" w:hAnsi="Aptos Display"/>
          <w:i/>
          <w:iCs/>
          <w:sz w:val="16"/>
          <w:szCs w:val="16"/>
        </w:rPr>
        <w:t xml:space="preserve"> ή στην </w:t>
      </w:r>
      <w:proofErr w:type="spellStart"/>
      <w:r w:rsidRPr="00EB75C5">
        <w:rPr>
          <w:rFonts w:ascii="Aptos Display" w:hAnsi="Aptos Display"/>
          <w:i/>
          <w:iCs/>
          <w:sz w:val="16"/>
          <w:szCs w:val="16"/>
        </w:rPr>
        <w:t>εξαγοράζουσα</w:t>
      </w:r>
      <w:proofErr w:type="spellEnd"/>
      <w:r w:rsidRPr="00EB75C5">
        <w:rPr>
          <w:rFonts w:ascii="Aptos Display" w:hAnsi="Aptos Display"/>
          <w:i/>
          <w:iCs/>
          <w:sz w:val="16"/>
          <w:szCs w:val="16"/>
        </w:rPr>
        <w:t xml:space="preserve"> </w:t>
      </w:r>
      <w:proofErr w:type="spellStart"/>
      <w:r w:rsidRPr="00EB75C5">
        <w:rPr>
          <w:rFonts w:ascii="Aptos Display" w:hAnsi="Aptos Display"/>
          <w:i/>
          <w:iCs/>
          <w:sz w:val="16"/>
          <w:szCs w:val="16"/>
        </w:rPr>
        <w:t>επιχείρηση</w:t>
      </w:r>
      <w:proofErr w:type="spellEnd"/>
      <w:r w:rsidRPr="00EB75C5">
        <w:rPr>
          <w:rFonts w:ascii="Aptos Display" w:hAnsi="Aptos Display"/>
          <w:i/>
          <w:iCs/>
          <w:sz w:val="16"/>
          <w:szCs w:val="16"/>
        </w:rPr>
        <w:t xml:space="preserve"> </w:t>
      </w:r>
      <w:proofErr w:type="spellStart"/>
      <w:r w:rsidRPr="00EB75C5">
        <w:rPr>
          <w:rFonts w:ascii="Aptos Display" w:hAnsi="Aptos Display"/>
          <w:i/>
          <w:iCs/>
          <w:sz w:val="16"/>
          <w:szCs w:val="16"/>
        </w:rPr>
        <w:t>υπερβαίνει</w:t>
      </w:r>
      <w:proofErr w:type="spellEnd"/>
      <w:r w:rsidRPr="00EB75C5">
        <w:rPr>
          <w:rFonts w:ascii="Aptos Display" w:hAnsi="Aptos Display"/>
          <w:i/>
          <w:iCs/>
          <w:sz w:val="16"/>
          <w:szCs w:val="16"/>
        </w:rPr>
        <w:t xml:space="preserve"> </w:t>
      </w:r>
      <w:proofErr w:type="spellStart"/>
      <w:r w:rsidRPr="00EB75C5">
        <w:rPr>
          <w:rFonts w:ascii="Aptos Display" w:hAnsi="Aptos Display"/>
          <w:i/>
          <w:iCs/>
          <w:sz w:val="16"/>
          <w:szCs w:val="16"/>
        </w:rPr>
        <w:t>το</w:t>
      </w:r>
      <w:proofErr w:type="spellEnd"/>
      <w:r w:rsidRPr="00EB75C5">
        <w:rPr>
          <w:rFonts w:ascii="Aptos Display" w:hAnsi="Aptos Display"/>
          <w:i/>
          <w:iCs/>
          <w:sz w:val="16"/>
          <w:szCs w:val="16"/>
        </w:rPr>
        <w:t xml:space="preserve"> σχετικό ανώτατο όριο.</w:t>
      </w:r>
    </w:p>
  </w:footnote>
  <w:footnote w:id="8">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0">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w:t>
      </w:r>
      <w:proofErr w:type="spellStart"/>
      <w:r w:rsidRPr="00EB75C5">
        <w:rPr>
          <w:rFonts w:ascii="Aptos Display" w:hAnsi="Aptos Display"/>
          <w:i/>
          <w:iCs/>
          <w:sz w:val="16"/>
          <w:szCs w:val="16"/>
        </w:rPr>
        <w:t>σε</w:t>
      </w:r>
      <w:proofErr w:type="spellEnd"/>
      <w:r w:rsidRPr="00EB75C5">
        <w:rPr>
          <w:rFonts w:ascii="Aptos Display" w:hAnsi="Aptos Display"/>
          <w:i/>
          <w:iCs/>
          <w:sz w:val="16"/>
          <w:szCs w:val="16"/>
        </w:rPr>
        <w:t xml:space="preserve"> </w:t>
      </w:r>
      <w:proofErr w:type="spellStart"/>
      <w:r w:rsidRPr="00EB75C5">
        <w:rPr>
          <w:rFonts w:ascii="Aptos Display" w:hAnsi="Aptos Display"/>
          <w:i/>
          <w:iCs/>
          <w:sz w:val="16"/>
          <w:szCs w:val="16"/>
        </w:rPr>
        <w:t>μεταπωλητές</w:t>
      </w:r>
      <w:proofErr w:type="spellEnd"/>
      <w:r w:rsidRPr="00EB75C5">
        <w:rPr>
          <w:rFonts w:ascii="Aptos Display" w:hAnsi="Aptos Display"/>
          <w:i/>
          <w:iCs/>
          <w:sz w:val="16"/>
          <w:szCs w:val="16"/>
        </w:rPr>
        <w:t xml:space="preserve"> ή </w:t>
      </w:r>
      <w:proofErr w:type="spellStart"/>
      <w:r w:rsidRPr="00EB75C5">
        <w:rPr>
          <w:rFonts w:ascii="Aptos Display" w:hAnsi="Aptos Display"/>
          <w:i/>
          <w:iCs/>
          <w:sz w:val="16"/>
          <w:szCs w:val="16"/>
        </w:rPr>
        <w:t>μεταποιητές</w:t>
      </w:r>
      <w:proofErr w:type="spellEnd"/>
      <w:r w:rsidRPr="00EB75C5">
        <w:rPr>
          <w:rFonts w:ascii="Aptos Display" w:hAnsi="Aptos Display"/>
          <w:i/>
          <w:iCs/>
          <w:sz w:val="16"/>
          <w:szCs w:val="16"/>
        </w:rPr>
        <w:t>.</w:t>
      </w:r>
    </w:p>
  </w:footnote>
  <w:footnote w:id="11">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rsidR="00496E23" w:rsidRPr="00EB75C5" w:rsidRDefault="00496E23" w:rsidP="00496E23">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23" w:rsidRPr="00B806C2" w:rsidRDefault="005E39CC" w:rsidP="00813023">
    <w:pPr>
      <w:pStyle w:val="Header"/>
      <w:ind w:left="-709"/>
      <w:rPr>
        <w:lang w:val="en-US"/>
      </w:rPr>
    </w:pPr>
    <w:r w:rsidRPr="005E39CC">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30.7pt;margin-top:1.3pt;width:283.05pt;height:2in;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" filled="f" stroked="f" strokeweight=".5pt">
          <v:textbox style="mso-fit-shape-to-text:t" inset="0,0,0,0">
            <w:txbxContent>
              <w:p w:rsidR="005F6AF7" w:rsidRDefault="005F6AF7" w:rsidP="005F6AF7">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sz w:val="18"/>
                    <w:szCs w:val="18"/>
                  </w:rPr>
                </w:pPr>
                <w:r>
                  <w:rPr>
                    <w:rFonts w:ascii="Palatino Linotype" w:eastAsia="Times New Roman" w:hAnsi="Palatino Linotype"/>
                    <w:b/>
                    <w:smallCaps/>
                    <w:color w:val="595959"/>
                    <w:sz w:val="18"/>
                    <w:szCs w:val="18"/>
                  </w:rPr>
                  <w:t>ΣΧΟΛΗ ΚΑΛΩΝ ΤΕΧΝΩΝ</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ascii="Palatino Linotype" w:eastAsia="Times New Roman" w:hAnsi="Palatino Linotype"/>
                    <w:b/>
                    <w:smallCaps/>
                    <w:color w:val="595959"/>
                    <w:sz w:val="18"/>
                    <w:szCs w:val="18"/>
                  </w:rPr>
                  <w:t>ΤΜΗΜΑ ΠΑΡΑΣΤΑΤΙΚΩΝ ΚΑΙ ΨΗΦΙΑΚΩΝ ΤΕΧΝΩΝ</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eastAsia="Times New Roman"/>
                    <w:color w:val="595959"/>
                    <w:sz w:val="20"/>
                    <w:szCs w:val="20"/>
                  </w:rPr>
                  <w:t xml:space="preserve">Διεύθυνση: </w:t>
                </w:r>
                <w:proofErr w:type="spellStart"/>
                <w:r>
                  <w:rPr>
                    <w:rFonts w:eastAsia="Times New Roman"/>
                    <w:color w:val="595959"/>
                    <w:sz w:val="20"/>
                    <w:szCs w:val="20"/>
                  </w:rPr>
                  <w:t>Βασ</w:t>
                </w:r>
                <w:proofErr w:type="spellEnd"/>
                <w:r>
                  <w:rPr>
                    <w:rFonts w:eastAsia="Times New Roman"/>
                    <w:color w:val="595959"/>
                    <w:sz w:val="20"/>
                    <w:szCs w:val="20"/>
                  </w:rPr>
                  <w:t xml:space="preserve">. Κων/νου 21 &amp; Τερζάκη, 22100, Ναύπλιο </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lang w:val="en-US"/>
                  </w:rPr>
                </w:pPr>
                <w:proofErr w:type="spellStart"/>
                <w:r>
                  <w:rPr>
                    <w:rFonts w:eastAsia="Times New Roman"/>
                    <w:color w:val="595959"/>
                    <w:sz w:val="20"/>
                    <w:szCs w:val="20"/>
                  </w:rPr>
                  <w:t>Τηλ</w:t>
                </w:r>
                <w:proofErr w:type="spellEnd"/>
                <w:r>
                  <w:rPr>
                    <w:rFonts w:eastAsia="Times New Roman"/>
                    <w:color w:val="595959"/>
                    <w:sz w:val="20"/>
                    <w:szCs w:val="20"/>
                    <w:lang w:val="en-US"/>
                  </w:rPr>
                  <w:t>.: 2752096125</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eastAsia="Times New Roman"/>
                    <w:color w:val="595959"/>
                    <w:sz w:val="20"/>
                    <w:szCs w:val="20"/>
                    <w:lang w:val="en-US"/>
                  </w:rPr>
                  <w:t xml:space="preserve">Email: </w:t>
                </w:r>
                <w:hyperlink r:id="rId1" w:history="1">
                  <w:r>
                    <w:rPr>
                      <w:rStyle w:val="Hyperlink"/>
                      <w:rFonts w:eastAsia="Times New Roman"/>
                      <w:sz w:val="20"/>
                      <w:szCs w:val="20"/>
                      <w:lang w:val="en-US"/>
                    </w:rPr>
                    <w:t>pda-secr@uop.gr</w:t>
                  </w:r>
                </w:hyperlink>
                <w:r>
                  <w:rPr>
                    <w:rFonts w:eastAsia="Times New Roman"/>
                    <w:color w:val="595959"/>
                    <w:sz w:val="20"/>
                    <w:szCs w:val="20"/>
                    <w:lang w:val="en-US"/>
                  </w:rPr>
                  <w:t xml:space="preserve"> </w:t>
                </w:r>
              </w:p>
              <w:p w:rsidR="005F6AF7" w:rsidRP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p>
            </w:txbxContent>
          </v:textbox>
          <w10:wrap type="square"/>
        </v:shape>
      </w:pict>
    </w:r>
    <w:r w:rsidR="00496E23">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black text on a black background&#10;&#10;Description automatically generated" style="width:244.5pt;height:58.5pt;visibility:visible">
          <v:imagedata r:id="rId2" o:title="A black text on a black background&#10;&#10;Description automatically generate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F8" w:rsidRPr="00B806C2" w:rsidRDefault="005E39CC" w:rsidP="007D35F8">
    <w:pPr>
      <w:pStyle w:val="Header"/>
      <w:ind w:left="-709"/>
      <w:rPr>
        <w:lang w:val="en-US"/>
      </w:rPr>
    </w:pPr>
    <w:r w:rsidRPr="005E39CC">
      <w:rPr>
        <w:noProof/>
      </w:rPr>
      <w:pict>
        <v:shapetype id="_x0000_t202" coordsize="21600,21600" o:spt="202" path="m,l,21600r21600,l21600,xe">
          <v:stroke joinstyle="miter"/>
          <v:path gradientshapeok="t" o:connecttype="rect"/>
        </v:shapetype>
        <v:shape id="Πλαίσιο κειμένου 2" o:spid="_x0000_s2050" type="#_x0000_t202" style="position:absolute;left:0;text-align:left;margin-left:230.7pt;margin-top:1.3pt;width:283.05pt;height:62.1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" filled="f" stroked="f" strokeweight=".5pt">
          <v:path arrowok="t"/>
          <v:textbox style="mso-fit-shape-to-text:t" inset="0,0,0,0">
            <w:txbxContent>
              <w:p w:rsidR="005F6AF7" w:rsidRDefault="005F6AF7" w:rsidP="005F6AF7">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sz w:val="18"/>
                    <w:szCs w:val="18"/>
                  </w:rPr>
                </w:pPr>
                <w:r>
                  <w:rPr>
                    <w:rFonts w:ascii="Palatino Linotype" w:eastAsia="Times New Roman" w:hAnsi="Palatino Linotype"/>
                    <w:b/>
                    <w:smallCaps/>
                    <w:color w:val="595959"/>
                    <w:sz w:val="18"/>
                    <w:szCs w:val="18"/>
                  </w:rPr>
                  <w:t>ΣΧΟΛΗ ΚΑΛΩΝ ΤΕΧΝΩΝ</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ascii="Palatino Linotype" w:eastAsia="Times New Roman" w:hAnsi="Palatino Linotype"/>
                    <w:b/>
                    <w:smallCaps/>
                    <w:color w:val="595959"/>
                    <w:sz w:val="18"/>
                    <w:szCs w:val="18"/>
                  </w:rPr>
                  <w:t>ΤΜΗΜΑ ΠΑΡΑΣΤΑΤΙΚΩΝ ΚΑΙ ΨΗΦΙΑΚΩΝ ΤΕΧΝΩΝ</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eastAsia="Times New Roman"/>
                    <w:color w:val="595959"/>
                    <w:sz w:val="20"/>
                    <w:szCs w:val="20"/>
                  </w:rPr>
                  <w:t xml:space="preserve">Διεύθυνση: </w:t>
                </w:r>
                <w:proofErr w:type="spellStart"/>
                <w:r>
                  <w:rPr>
                    <w:rFonts w:eastAsia="Times New Roman"/>
                    <w:color w:val="595959"/>
                    <w:sz w:val="20"/>
                    <w:szCs w:val="20"/>
                  </w:rPr>
                  <w:t>Βασ</w:t>
                </w:r>
                <w:proofErr w:type="spellEnd"/>
                <w:r>
                  <w:rPr>
                    <w:rFonts w:eastAsia="Times New Roman"/>
                    <w:color w:val="595959"/>
                    <w:sz w:val="20"/>
                    <w:szCs w:val="20"/>
                  </w:rPr>
                  <w:t xml:space="preserve">. Κων/νου 21 &amp; Τερζάκη, 22100, Ναύπλιο </w:t>
                </w:r>
              </w:p>
              <w:p w:rsid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lang w:val="en-US"/>
                  </w:rPr>
                </w:pPr>
                <w:proofErr w:type="spellStart"/>
                <w:r>
                  <w:rPr>
                    <w:rFonts w:eastAsia="Times New Roman"/>
                    <w:color w:val="595959"/>
                    <w:sz w:val="20"/>
                    <w:szCs w:val="20"/>
                  </w:rPr>
                  <w:t>Τηλ</w:t>
                </w:r>
                <w:proofErr w:type="spellEnd"/>
                <w:r>
                  <w:rPr>
                    <w:rFonts w:eastAsia="Times New Roman"/>
                    <w:color w:val="595959"/>
                    <w:sz w:val="20"/>
                    <w:szCs w:val="20"/>
                    <w:lang w:val="en-US"/>
                  </w:rPr>
                  <w:t>.: 2752096125</w:t>
                </w:r>
              </w:p>
              <w:p w:rsidR="007D35F8" w:rsidRPr="005F6AF7" w:rsidRDefault="005F6AF7" w:rsidP="005F6AF7">
                <w:pPr>
                  <w:tabs>
                    <w:tab w:val="center" w:pos="4153"/>
                    <w:tab w:val="right" w:pos="8306"/>
                  </w:tabs>
                  <w:overflowPunct w:val="0"/>
                  <w:autoSpaceDE w:val="0"/>
                  <w:autoSpaceDN w:val="0"/>
                  <w:adjustRightInd w:val="0"/>
                  <w:textAlignment w:val="baseline"/>
                  <w:rPr>
                    <w:rFonts w:eastAsia="Times New Roman"/>
                    <w:color w:val="595959"/>
                    <w:sz w:val="20"/>
                    <w:szCs w:val="20"/>
                  </w:rPr>
                </w:pPr>
                <w:r>
                  <w:rPr>
                    <w:rFonts w:eastAsia="Times New Roman"/>
                    <w:color w:val="595959"/>
                    <w:sz w:val="20"/>
                    <w:szCs w:val="20"/>
                    <w:lang w:val="en-US"/>
                  </w:rPr>
                  <w:t xml:space="preserve">Email: </w:t>
                </w:r>
                <w:hyperlink r:id="rId1" w:history="1">
                  <w:r>
                    <w:rPr>
                      <w:rStyle w:val="Hyperlink"/>
                      <w:rFonts w:eastAsia="Times New Roman"/>
                      <w:sz w:val="20"/>
                      <w:szCs w:val="20"/>
                      <w:lang w:val="en-US"/>
                    </w:rPr>
                    <w:t>pda-secr@uop.gr</w:t>
                  </w:r>
                </w:hyperlink>
                <w:r>
                  <w:rPr>
                    <w:rFonts w:eastAsia="Times New Roman"/>
                    <w:color w:val="595959"/>
                    <w:sz w:val="20"/>
                    <w:szCs w:val="20"/>
                    <w:lang w:val="en-US"/>
                  </w:rPr>
                  <w:t xml:space="preserve"> </w:t>
                </w:r>
              </w:p>
            </w:txbxContent>
          </v:textbox>
          <w10:wrap type="square"/>
        </v:shape>
      </w:pict>
    </w:r>
    <w:r w:rsidR="007D35F8">
      <w:t xml:space="preserve"> </w:t>
    </w:r>
    <w:r w:rsidR="007D35F8" w:rsidRPr="006D7E55">
      <w:rPr>
        <w:noProof/>
        <w:lang w:val="en-US" w:eastAsia="en-US"/>
      </w:rPr>
      <w:drawing>
        <wp:inline distT="0" distB="0" distL="0" distR="0">
          <wp:extent cx="3111500" cy="742950"/>
          <wp:effectExtent l="0" t="0" r="0" b="0"/>
          <wp:docPr id="1" name="Εικόνα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500" cy="742950"/>
                  </a:xfrm>
                  <a:prstGeom prst="rect">
                    <a:avLst/>
                  </a:prstGeom>
                  <a:noFill/>
                  <a:ln>
                    <a:noFill/>
                  </a:ln>
                </pic:spPr>
              </pic:pic>
            </a:graphicData>
          </a:graphic>
        </wp:inline>
      </w:drawing>
    </w:r>
  </w:p>
  <w:p w:rsidR="007D35F8" w:rsidRDefault="007D35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B53A5"/>
    <w:rsid w:val="001B53A5"/>
    <w:rsid w:val="002334CB"/>
    <w:rsid w:val="002F54C3"/>
    <w:rsid w:val="003A6446"/>
    <w:rsid w:val="00496E23"/>
    <w:rsid w:val="005E39CC"/>
    <w:rsid w:val="005F6AF7"/>
    <w:rsid w:val="007D35F8"/>
    <w:rsid w:val="00895166"/>
    <w:rsid w:val="00A20A6B"/>
    <w:rsid w:val="00CA30BD"/>
    <w:rsid w:val="00E60954"/>
    <w:rsid w:val="00FD4D40"/>
    <w:rsid w:val="00FE6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5F8"/>
    <w:pPr>
      <w:spacing w:after="0" w:line="240" w:lineRule="auto"/>
    </w:pPr>
    <w:rPr>
      <w:rFonts w:ascii="Times New Roman" w:eastAsia="PMingLiU"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7D35F8"/>
    <w:pPr>
      <w:tabs>
        <w:tab w:val="center" w:pos="4153"/>
        <w:tab w:val="right" w:pos="8306"/>
      </w:tabs>
    </w:pPr>
  </w:style>
  <w:style w:type="character" w:customStyle="1" w:styleId="HeaderChar">
    <w:name w:val="Header Char"/>
    <w:aliases w:val="hd Char"/>
    <w:basedOn w:val="DefaultParagraphFont"/>
    <w:link w:val="Header"/>
    <w:uiPriority w:val="99"/>
    <w:qFormat/>
    <w:rsid w:val="007D35F8"/>
  </w:style>
  <w:style w:type="paragraph" w:styleId="Footer">
    <w:name w:val="footer"/>
    <w:basedOn w:val="Normal"/>
    <w:link w:val="FooterChar"/>
    <w:uiPriority w:val="99"/>
    <w:unhideWhenUsed/>
    <w:rsid w:val="007D35F8"/>
    <w:pPr>
      <w:tabs>
        <w:tab w:val="center" w:pos="4153"/>
        <w:tab w:val="right" w:pos="8306"/>
      </w:tabs>
    </w:pPr>
  </w:style>
  <w:style w:type="character" w:customStyle="1" w:styleId="FooterChar">
    <w:name w:val="Footer Char"/>
    <w:basedOn w:val="DefaultParagraphFont"/>
    <w:link w:val="Footer"/>
    <w:uiPriority w:val="99"/>
    <w:qFormat/>
    <w:rsid w:val="007D35F8"/>
  </w:style>
  <w:style w:type="paragraph" w:styleId="FootnoteText">
    <w:name w:val="footnote text"/>
    <w:basedOn w:val="Normal"/>
    <w:link w:val="FootnoteTextChar"/>
    <w:uiPriority w:val="99"/>
    <w:rsid w:val="00496E23"/>
    <w:rPr>
      <w:rFonts w:eastAsia="Times New Roman"/>
      <w:sz w:val="20"/>
      <w:szCs w:val="20"/>
      <w:lang/>
    </w:rPr>
  </w:style>
  <w:style w:type="character" w:customStyle="1" w:styleId="FootnoteTextChar">
    <w:name w:val="Footnote Text Char"/>
    <w:basedOn w:val="DefaultParagraphFont"/>
    <w:link w:val="FootnoteText"/>
    <w:uiPriority w:val="99"/>
    <w:qFormat/>
    <w:rsid w:val="00496E23"/>
    <w:rPr>
      <w:rFonts w:ascii="Times New Roman" w:eastAsia="Times New Roman" w:hAnsi="Times New Roman" w:cs="Times New Roman"/>
      <w:sz w:val="20"/>
      <w:szCs w:val="20"/>
      <w:lang/>
    </w:rPr>
  </w:style>
  <w:style w:type="character" w:styleId="FootnoteReference">
    <w:name w:val="footnote reference"/>
    <w:uiPriority w:val="99"/>
    <w:rsid w:val="00496E23"/>
    <w:rPr>
      <w:vertAlign w:val="superscript"/>
    </w:rPr>
  </w:style>
  <w:style w:type="character" w:styleId="Hyperlink">
    <w:name w:val="Hyperlink"/>
    <w:uiPriority w:val="99"/>
    <w:semiHidden/>
    <w:unhideWhenUsed/>
    <w:rsid w:val="005F6AF7"/>
    <w:rPr>
      <w:color w:val="0000FF"/>
      <w:u w:val="single"/>
    </w:rPr>
  </w:style>
  <w:style w:type="paragraph" w:styleId="BalloonText">
    <w:name w:val="Balloon Text"/>
    <w:basedOn w:val="Normal"/>
    <w:link w:val="BalloonTextChar"/>
    <w:uiPriority w:val="99"/>
    <w:semiHidden/>
    <w:unhideWhenUsed/>
    <w:rsid w:val="005F6AF7"/>
    <w:rPr>
      <w:rFonts w:ascii="Tahoma" w:hAnsi="Tahoma" w:cs="Tahoma"/>
      <w:sz w:val="16"/>
      <w:szCs w:val="16"/>
    </w:rPr>
  </w:style>
  <w:style w:type="character" w:customStyle="1" w:styleId="BalloonTextChar">
    <w:name w:val="Balloon Text Char"/>
    <w:basedOn w:val="DefaultParagraphFont"/>
    <w:link w:val="BalloonText"/>
    <w:uiPriority w:val="99"/>
    <w:semiHidden/>
    <w:rsid w:val="005F6AF7"/>
    <w:rPr>
      <w:rFonts w:ascii="Tahoma" w:eastAsia="PMingLiU"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549683221">
      <w:bodyDiv w:val="1"/>
      <w:marLeft w:val="0"/>
      <w:marRight w:val="0"/>
      <w:marTop w:val="0"/>
      <w:marBottom w:val="0"/>
      <w:divBdr>
        <w:top w:val="none" w:sz="0" w:space="0" w:color="auto"/>
        <w:left w:val="none" w:sz="0" w:space="0" w:color="auto"/>
        <w:bottom w:val="none" w:sz="0" w:space="0" w:color="auto"/>
        <w:right w:val="none" w:sz="0" w:space="0" w:color="auto"/>
      </w:divBdr>
    </w:div>
    <w:div w:id="19152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pda-secr@uop.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pda-secr@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1A03-E387-4C1D-901B-C43D1E38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709</Words>
  <Characters>4045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Apostolopoulou</dc:creator>
  <cp:lastModifiedBy>Sotiria</cp:lastModifiedBy>
  <cp:revision>2</cp:revision>
  <dcterms:created xsi:type="dcterms:W3CDTF">2024-08-30T07:27:00Z</dcterms:created>
  <dcterms:modified xsi:type="dcterms:W3CDTF">2024-08-30T07:27:00Z</dcterms:modified>
</cp:coreProperties>
</file>